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359928" w14:textId="73E6DD16" w:rsidR="0074405B" w:rsidRPr="00280B0F" w:rsidRDefault="0074405B" w:rsidP="0074405B">
      <w:pPr>
        <w:pStyle w:val="3GPPHeader"/>
        <w:spacing w:after="60"/>
        <w:rPr>
          <w:rFonts w:ascii="Arial" w:hAnsi="Arial" w:cs="Arial"/>
          <w:sz w:val="32"/>
          <w:szCs w:val="32"/>
          <w:highlight w:val="yellow"/>
        </w:rPr>
      </w:pPr>
      <w:r w:rsidRPr="00280B0F">
        <w:rPr>
          <w:rFonts w:ascii="Arial" w:hAnsi="Arial" w:cs="Arial"/>
        </w:rPr>
        <w:t>3GPP TSG-RAN WG2 #</w:t>
      </w:r>
      <w:r w:rsidR="0075699B" w:rsidRPr="00280B0F">
        <w:rPr>
          <w:rFonts w:ascii="Arial" w:hAnsi="Arial" w:cs="Arial"/>
        </w:rPr>
        <w:t>101bis</w:t>
      </w:r>
      <w:r w:rsidRPr="00280B0F">
        <w:rPr>
          <w:rFonts w:ascii="Arial" w:hAnsi="Arial" w:cs="Arial"/>
        </w:rPr>
        <w:tab/>
      </w:r>
      <w:r w:rsidR="00D616B4" w:rsidRPr="00280B0F">
        <w:rPr>
          <w:rFonts w:ascii="Arial" w:hAnsi="Arial" w:cs="Arial"/>
          <w:sz w:val="32"/>
          <w:szCs w:val="32"/>
        </w:rPr>
        <w:t>R2-1805255</w:t>
      </w:r>
    </w:p>
    <w:p w14:paraId="2F4183A0" w14:textId="24FD914D" w:rsidR="0074405B" w:rsidRPr="00280B0F" w:rsidRDefault="0075699B" w:rsidP="0074405B">
      <w:pPr>
        <w:pStyle w:val="CRCoverPage"/>
        <w:outlineLvl w:val="0"/>
        <w:rPr>
          <w:rFonts w:cs="Arial"/>
          <w:b/>
          <w:noProof/>
          <w:sz w:val="24"/>
        </w:rPr>
      </w:pPr>
      <w:r w:rsidRPr="00280B0F">
        <w:rPr>
          <w:rFonts w:cs="Arial"/>
          <w:b/>
          <w:noProof/>
          <w:sz w:val="24"/>
        </w:rPr>
        <w:t>Sanya</w:t>
      </w:r>
      <w:r w:rsidR="0074405B" w:rsidRPr="00280B0F">
        <w:rPr>
          <w:rFonts w:cs="Arial"/>
          <w:b/>
          <w:noProof/>
          <w:sz w:val="24"/>
        </w:rPr>
        <w:t xml:space="preserve">, </w:t>
      </w:r>
      <w:r w:rsidRPr="00280B0F">
        <w:rPr>
          <w:rFonts w:cs="Arial"/>
          <w:b/>
          <w:noProof/>
          <w:sz w:val="24"/>
        </w:rPr>
        <w:t>China</w:t>
      </w:r>
      <w:r w:rsidR="0074405B" w:rsidRPr="00280B0F">
        <w:rPr>
          <w:rFonts w:cs="Arial"/>
          <w:b/>
          <w:noProof/>
          <w:sz w:val="24"/>
        </w:rPr>
        <w:t>, 1</w:t>
      </w:r>
      <w:r w:rsidRPr="00280B0F">
        <w:rPr>
          <w:rFonts w:cs="Arial"/>
          <w:b/>
          <w:noProof/>
          <w:sz w:val="24"/>
        </w:rPr>
        <w:t>6</w:t>
      </w:r>
      <w:r w:rsidR="0074405B" w:rsidRPr="00280B0F">
        <w:rPr>
          <w:rFonts w:cs="Arial"/>
          <w:b/>
          <w:noProof/>
          <w:sz w:val="24"/>
          <w:vertAlign w:val="superscript"/>
        </w:rPr>
        <w:t>th</w:t>
      </w:r>
      <w:r w:rsidR="0074405B" w:rsidRPr="00280B0F">
        <w:rPr>
          <w:rFonts w:cs="Arial"/>
          <w:b/>
          <w:noProof/>
          <w:sz w:val="24"/>
        </w:rPr>
        <w:t xml:space="preserve"> – </w:t>
      </w:r>
      <w:r w:rsidRPr="00280B0F">
        <w:rPr>
          <w:rFonts w:cs="Arial"/>
          <w:b/>
          <w:noProof/>
          <w:sz w:val="24"/>
        </w:rPr>
        <w:t>20</w:t>
      </w:r>
      <w:r w:rsidR="0074405B" w:rsidRPr="00280B0F">
        <w:rPr>
          <w:rFonts w:cs="Arial"/>
          <w:b/>
          <w:noProof/>
          <w:sz w:val="24"/>
          <w:vertAlign w:val="superscript"/>
        </w:rPr>
        <w:t>th</w:t>
      </w:r>
      <w:r w:rsidR="0074405B" w:rsidRPr="00280B0F">
        <w:rPr>
          <w:rFonts w:cs="Arial"/>
          <w:b/>
          <w:noProof/>
          <w:sz w:val="24"/>
        </w:rPr>
        <w:t xml:space="preserve"> </w:t>
      </w:r>
      <w:r w:rsidRPr="00280B0F">
        <w:rPr>
          <w:rFonts w:cs="Arial"/>
          <w:b/>
          <w:noProof/>
          <w:sz w:val="24"/>
        </w:rPr>
        <w:t>April</w:t>
      </w:r>
      <w:r w:rsidR="0074405B" w:rsidRPr="00280B0F">
        <w:rPr>
          <w:rFonts w:cs="Arial"/>
          <w:b/>
          <w:noProof/>
          <w:sz w:val="24"/>
        </w:rPr>
        <w:t xml:space="preserve"> 201</w:t>
      </w:r>
      <w:r w:rsidRPr="00280B0F">
        <w:rPr>
          <w:rFonts w:cs="Arial"/>
          <w:b/>
          <w:noProof/>
          <w:sz w:val="24"/>
        </w:rPr>
        <w:t>8</w:t>
      </w:r>
    </w:p>
    <w:p w14:paraId="56C12257" w14:textId="77777777" w:rsidR="00E90E49" w:rsidRPr="00DB011A" w:rsidRDefault="00E90E49" w:rsidP="00357380">
      <w:pPr>
        <w:pStyle w:val="3GPPHeader"/>
        <w:rPr>
          <w:lang w:val="en-GB"/>
        </w:rPr>
      </w:pPr>
    </w:p>
    <w:p w14:paraId="4A4F422A" w14:textId="26ABF98F" w:rsidR="00E90E49" w:rsidRPr="00531534" w:rsidRDefault="00E90E49" w:rsidP="00311702">
      <w:pPr>
        <w:pStyle w:val="3GPPHeader"/>
        <w:rPr>
          <w:sz w:val="22"/>
        </w:rPr>
      </w:pPr>
      <w:r w:rsidRPr="00531534">
        <w:rPr>
          <w:sz w:val="22"/>
        </w:rPr>
        <w:t>Agenda Item:</w:t>
      </w:r>
      <w:r w:rsidRPr="00531534">
        <w:rPr>
          <w:sz w:val="22"/>
        </w:rPr>
        <w:tab/>
      </w:r>
      <w:r w:rsidR="00280B0F">
        <w:rPr>
          <w:sz w:val="22"/>
        </w:rPr>
        <w:t>9.8.5</w:t>
      </w:r>
    </w:p>
    <w:p w14:paraId="5DAA27F0" w14:textId="77777777" w:rsidR="00E90E49" w:rsidRPr="00DB011A" w:rsidRDefault="003D3C45" w:rsidP="00F64C2B">
      <w:pPr>
        <w:pStyle w:val="3GPPHeader"/>
        <w:rPr>
          <w:sz w:val="22"/>
          <w:lang w:val="en-GB"/>
        </w:rPr>
      </w:pPr>
      <w:r w:rsidRPr="00DB011A">
        <w:rPr>
          <w:sz w:val="22"/>
          <w:lang w:val="en-GB"/>
        </w:rPr>
        <w:t>Source:</w:t>
      </w:r>
      <w:r w:rsidR="00E90E49" w:rsidRPr="00DB011A">
        <w:rPr>
          <w:sz w:val="22"/>
          <w:lang w:val="en-GB"/>
        </w:rPr>
        <w:tab/>
      </w:r>
      <w:r w:rsidR="00F64C2B" w:rsidRPr="00DB011A">
        <w:rPr>
          <w:sz w:val="22"/>
          <w:lang w:val="en-GB"/>
        </w:rPr>
        <w:t>Ericsson</w:t>
      </w:r>
    </w:p>
    <w:p w14:paraId="63CB047E" w14:textId="08A7B13D" w:rsidR="00E90E49" w:rsidRPr="00DB011A" w:rsidRDefault="003D3C45" w:rsidP="00311702">
      <w:pPr>
        <w:pStyle w:val="3GPPHeader"/>
        <w:rPr>
          <w:sz w:val="22"/>
          <w:lang w:val="en-GB"/>
        </w:rPr>
      </w:pPr>
      <w:r w:rsidRPr="00DB011A">
        <w:rPr>
          <w:sz w:val="22"/>
          <w:lang w:val="en-GB"/>
        </w:rPr>
        <w:t>Title:</w:t>
      </w:r>
      <w:r w:rsidR="00E90E49" w:rsidRPr="00DB011A">
        <w:rPr>
          <w:sz w:val="22"/>
          <w:lang w:val="en-GB"/>
        </w:rPr>
        <w:tab/>
      </w:r>
      <w:r w:rsidR="00EA756C" w:rsidRPr="00EA756C">
        <w:rPr>
          <w:sz w:val="22"/>
          <w:lang w:val="en-GB"/>
        </w:rPr>
        <w:t>Positioning assistance data segmentation and grouping</w:t>
      </w:r>
    </w:p>
    <w:p w14:paraId="7E783B99" w14:textId="77777777" w:rsidR="00E90E49" w:rsidRPr="00CE0424" w:rsidRDefault="00E90E49" w:rsidP="00D546FF">
      <w:pPr>
        <w:pStyle w:val="3GPPHeader"/>
        <w:rPr>
          <w:sz w:val="22"/>
        </w:rPr>
      </w:pPr>
      <w:r w:rsidRPr="00CE0424">
        <w:rPr>
          <w:sz w:val="22"/>
        </w:rPr>
        <w:t>Document for:</w:t>
      </w:r>
      <w:r w:rsidRPr="00CE0424">
        <w:rPr>
          <w:sz w:val="22"/>
        </w:rPr>
        <w:tab/>
      </w:r>
      <w:r w:rsidRPr="00EA756C">
        <w:rPr>
          <w:sz w:val="22"/>
        </w:rPr>
        <w:t>Discussion, Decision</w:t>
      </w:r>
    </w:p>
    <w:p w14:paraId="65935703" w14:textId="77777777" w:rsidR="00E90E49" w:rsidRPr="00CE0424" w:rsidRDefault="00E90E49" w:rsidP="00E90E49"/>
    <w:p w14:paraId="607E06CC" w14:textId="77777777" w:rsidR="00E90E49" w:rsidRPr="00CE0424" w:rsidRDefault="00E90E49" w:rsidP="00CE0424">
      <w:pPr>
        <w:pStyle w:val="Heading1"/>
      </w:pPr>
      <w:r w:rsidRPr="00CE0424">
        <w:t>Introduction</w:t>
      </w:r>
    </w:p>
    <w:p w14:paraId="566F1915" w14:textId="77777777" w:rsidR="009D5E13" w:rsidRPr="00DB011A" w:rsidRDefault="009D5E13" w:rsidP="009D5E13">
      <w:pPr>
        <w:rPr>
          <w:lang w:val="en-GB"/>
        </w:rPr>
      </w:pPr>
      <w:r w:rsidRPr="00DB011A">
        <w:rPr>
          <w:lang w:val="en-GB"/>
        </w:rPr>
        <w:t>One objective for the agreed work item [1] is to specify a new SIB to support broadcast of assistance data:</w:t>
      </w:r>
    </w:p>
    <w:p w14:paraId="7F222672" w14:textId="77777777" w:rsidR="009D5E13" w:rsidRPr="00DB011A" w:rsidRDefault="009D5E13" w:rsidP="009D5E13">
      <w:pPr>
        <w:rPr>
          <w:lang w:val="en-GB"/>
        </w:rPr>
      </w:pPr>
    </w:p>
    <w:p w14:paraId="5C29F23A" w14:textId="77777777" w:rsidR="009D5E13" w:rsidRPr="007060F7" w:rsidRDefault="009D5E13" w:rsidP="009D5E13">
      <w:pPr>
        <w:pStyle w:val="ListParagraph"/>
        <w:numPr>
          <w:ilvl w:val="0"/>
          <w:numId w:val="14"/>
        </w:numPr>
        <w:spacing w:after="0"/>
        <w:rPr>
          <w:i/>
          <w:iCs/>
        </w:rPr>
      </w:pPr>
      <w:r w:rsidRPr="007060F7">
        <w:rPr>
          <w:i/>
          <w:iCs/>
        </w:rPr>
        <w:t xml:space="preserve">Broadcasting of assistance data </w:t>
      </w:r>
      <w:r w:rsidRPr="009B4F84">
        <w:rPr>
          <w:bCs/>
          <w:i/>
          <w:iCs/>
          <w:lang w:val="fr-FR"/>
        </w:rPr>
        <w:t>[RAN2, RAN3, SA3, SA2]</w:t>
      </w:r>
    </w:p>
    <w:p w14:paraId="503E7D00" w14:textId="77777777" w:rsidR="009D5E13" w:rsidRPr="007060F7" w:rsidRDefault="009D5E13" w:rsidP="009D5E13">
      <w:pPr>
        <w:pStyle w:val="ListParagraph"/>
        <w:numPr>
          <w:ilvl w:val="1"/>
          <w:numId w:val="14"/>
        </w:numPr>
        <w:spacing w:after="0"/>
        <w:rPr>
          <w:i/>
          <w:iCs/>
        </w:rPr>
      </w:pPr>
      <w:r w:rsidRPr="007060F7">
        <w:rPr>
          <w:i/>
          <w:iCs/>
        </w:rPr>
        <w:t xml:space="preserve">Specify a new SIB to support signalling of positioning assistance information for A-GNSS, RTK and UE-based OTDOA assistance information. </w:t>
      </w:r>
    </w:p>
    <w:p w14:paraId="084E525A" w14:textId="77777777" w:rsidR="009D5E13" w:rsidRDefault="009D5E13" w:rsidP="009D5E13">
      <w:pPr>
        <w:pStyle w:val="ListParagraph"/>
        <w:numPr>
          <w:ilvl w:val="1"/>
          <w:numId w:val="14"/>
        </w:numPr>
        <w:spacing w:after="0"/>
        <w:rPr>
          <w:i/>
          <w:iCs/>
        </w:rPr>
      </w:pPr>
      <w:r w:rsidRPr="007060F7">
        <w:rPr>
          <w:i/>
          <w:iCs/>
        </w:rPr>
        <w:t xml:space="preserve">Specify optional encryption procedure for broadcast assistance data, including mechanism for delivery of UE-specific encryption keys. </w:t>
      </w:r>
    </w:p>
    <w:p w14:paraId="3FBA0902" w14:textId="77777777" w:rsidR="009D5E13" w:rsidRPr="007060F7" w:rsidRDefault="009D5E13" w:rsidP="009D5E13">
      <w:pPr>
        <w:pStyle w:val="ListParagraph"/>
        <w:spacing w:after="0"/>
        <w:ind w:left="1440"/>
        <w:rPr>
          <w:i/>
          <w:iCs/>
        </w:rPr>
      </w:pPr>
    </w:p>
    <w:p w14:paraId="5DD7B1D9" w14:textId="0909C36D" w:rsidR="00D3005B" w:rsidRPr="009D5E13" w:rsidRDefault="009D5E13" w:rsidP="00CE0424">
      <w:pPr>
        <w:pStyle w:val="BodyText"/>
        <w:rPr>
          <w:lang w:val="en-US"/>
        </w:rPr>
      </w:pPr>
      <w:r>
        <w:rPr>
          <w:lang w:val="en-US"/>
        </w:rPr>
        <w:t>In this paper, we discuss the SIB design.</w:t>
      </w:r>
    </w:p>
    <w:p w14:paraId="36CEC7B2" w14:textId="67DBF7E5" w:rsidR="001643A8" w:rsidRDefault="004000E8" w:rsidP="00CE0424">
      <w:pPr>
        <w:pStyle w:val="Heading1"/>
      </w:pPr>
      <w:bookmarkStart w:id="0" w:name="_Ref178064866"/>
      <w:r w:rsidRPr="00CE0424">
        <w:t>Discussion</w:t>
      </w:r>
      <w:bookmarkEnd w:id="0"/>
    </w:p>
    <w:p w14:paraId="7CC1EBCC" w14:textId="048284F7" w:rsidR="009D5E13" w:rsidRDefault="00561BD3" w:rsidP="009D5E13">
      <w:pPr>
        <w:pStyle w:val="Heading2"/>
      </w:pPr>
      <w:r>
        <w:t xml:space="preserve">Separate </w:t>
      </w:r>
      <w:r w:rsidR="009D5E13">
        <w:t xml:space="preserve">Positioning SIB scheduling </w:t>
      </w:r>
    </w:p>
    <w:p w14:paraId="7F29D18E" w14:textId="60277720" w:rsidR="008D2600" w:rsidRPr="00A53EC6" w:rsidRDefault="008D2600" w:rsidP="008D2600">
      <w:pPr>
        <w:pStyle w:val="BodyText"/>
        <w:rPr>
          <w:lang w:val="en-US"/>
        </w:rPr>
      </w:pPr>
      <w:r w:rsidRPr="00A53EC6">
        <w:rPr>
          <w:lang w:val="en-US"/>
        </w:rPr>
        <w:t xml:space="preserve">In 36.331, there is a limitation that a maximum of only 32 different SI messages can be scheduled. Considering that each SIB can be mapped theoretically to one SI message, this may be a bottleneck when at least more than 10 positioning SIBs need to be defined. </w:t>
      </w:r>
    </w:p>
    <w:p w14:paraId="025928CE" w14:textId="77777777" w:rsidR="008D2600" w:rsidRPr="00A53EC6" w:rsidRDefault="008D2600" w:rsidP="008D2600">
      <w:pPr>
        <w:rPr>
          <w:lang w:val="en-US"/>
        </w:rPr>
      </w:pPr>
    </w:p>
    <w:p w14:paraId="400A37D0" w14:textId="2B8AE124" w:rsidR="00922966" w:rsidRPr="00A53EC6" w:rsidRDefault="00922966" w:rsidP="00922966">
      <w:pPr>
        <w:pStyle w:val="Observation"/>
        <w:rPr>
          <w:lang w:val="en-US"/>
        </w:rPr>
      </w:pPr>
      <w:bookmarkStart w:id="1" w:name="_Toc510037017"/>
      <w:bookmarkStart w:id="2" w:name="_Toc510512293"/>
      <w:bookmarkStart w:id="3" w:name="_Toc510533943"/>
      <w:bookmarkStart w:id="4" w:name="_Toc510608671"/>
      <w:bookmarkStart w:id="5" w:name="_Toc510608849"/>
      <w:bookmarkStart w:id="6" w:name="_Toc510725013"/>
      <w:r>
        <w:rPr>
          <w:lang w:val="en-US"/>
        </w:rPr>
        <w:t>With already 20 defined SIB types, and an agreement to define SIB types per positioning assistance data type, this will sum up to more than 32 SIBs. This means that it will not be possible to schedule all SIBs in separate SI messages</w:t>
      </w:r>
      <w:bookmarkEnd w:id="1"/>
      <w:bookmarkEnd w:id="2"/>
      <w:bookmarkEnd w:id="3"/>
      <w:bookmarkEnd w:id="4"/>
      <w:bookmarkEnd w:id="5"/>
      <w:bookmarkEnd w:id="6"/>
    </w:p>
    <w:p w14:paraId="728ED2D7" w14:textId="77777777" w:rsidR="008D2600" w:rsidRPr="00A53EC6" w:rsidRDefault="008D2600" w:rsidP="008D2600">
      <w:pPr>
        <w:pStyle w:val="BodyText"/>
        <w:rPr>
          <w:lang w:val="en-GB"/>
        </w:rPr>
      </w:pPr>
    </w:p>
    <w:p w14:paraId="6C3B73FE" w14:textId="1DDAF8B0" w:rsidR="008D2600" w:rsidRPr="00A53EC6" w:rsidRDefault="008D2600" w:rsidP="00922966">
      <w:pPr>
        <w:pStyle w:val="CommentText"/>
        <w:rPr>
          <w:lang w:val="en-US"/>
        </w:rPr>
      </w:pPr>
      <w:r w:rsidRPr="00A53EC6">
        <w:rPr>
          <w:lang w:val="en-US"/>
        </w:rPr>
        <w:t>The scheduling information for all the SI messages, including all the broadcasted SIB types, are included in SIB1.</w:t>
      </w:r>
      <w:r w:rsidR="00413BF4" w:rsidRPr="00413BF4">
        <w:rPr>
          <w:lang w:val="en-US"/>
        </w:rPr>
        <w:t xml:space="preserve"> </w:t>
      </w:r>
      <w:r w:rsidR="00413BF4" w:rsidRPr="0057361F">
        <w:rPr>
          <w:lang w:val="en-US"/>
        </w:rPr>
        <w:t xml:space="preserve">This means that </w:t>
      </w:r>
      <w:r w:rsidR="00413BF4">
        <w:rPr>
          <w:lang w:val="en-US"/>
        </w:rPr>
        <w:t xml:space="preserve">SIB1 </w:t>
      </w:r>
      <w:r w:rsidR="000447F3">
        <w:rPr>
          <w:lang w:val="en-US"/>
        </w:rPr>
        <w:t xml:space="preserve">size </w:t>
      </w:r>
      <w:r w:rsidR="00413BF4">
        <w:rPr>
          <w:lang w:val="en-US"/>
        </w:rPr>
        <w:t xml:space="preserve">can </w:t>
      </w:r>
      <w:r w:rsidR="000447F3">
        <w:rPr>
          <w:lang w:val="en-US"/>
        </w:rPr>
        <w:t>grow</w:t>
      </w:r>
      <w:r w:rsidR="00413BF4">
        <w:rPr>
          <w:lang w:val="en-US"/>
        </w:rPr>
        <w:t xml:space="preserve"> </w:t>
      </w:r>
      <w:r w:rsidR="00B462FA">
        <w:rPr>
          <w:lang w:val="en-US"/>
        </w:rPr>
        <w:t>further in size</w:t>
      </w:r>
      <w:r w:rsidR="00922966">
        <w:rPr>
          <w:lang w:val="en-US"/>
        </w:rPr>
        <w:t>.</w:t>
      </w:r>
      <w:r w:rsidR="00413BF4">
        <w:rPr>
          <w:lang w:val="en-US"/>
        </w:rPr>
        <w:t xml:space="preserve"> </w:t>
      </w:r>
      <w:r w:rsidRPr="00DB011A">
        <w:rPr>
          <w:lang w:val="en-GB"/>
        </w:rPr>
        <w:t xml:space="preserve">For NB-IoT and MTC devices, it is essential that the SIB1 size is lean, so those devices can acquire the SIB1 faster. </w:t>
      </w:r>
      <w:r w:rsidRPr="00A53EC6">
        <w:rPr>
          <w:lang w:val="en-US"/>
        </w:rPr>
        <w:t>Minimizing SIB1 acquisition duration is critical.</w:t>
      </w:r>
    </w:p>
    <w:p w14:paraId="3FDDDB13" w14:textId="77777777" w:rsidR="008D2600" w:rsidRPr="00A53EC6" w:rsidRDefault="008D2600" w:rsidP="008D2600">
      <w:pPr>
        <w:pStyle w:val="BodyText"/>
        <w:rPr>
          <w:lang w:val="en-US"/>
        </w:rPr>
      </w:pPr>
    </w:p>
    <w:p w14:paraId="3D2A2EDC" w14:textId="77777777" w:rsidR="008D2600" w:rsidRPr="00DB011A" w:rsidRDefault="008D2600" w:rsidP="008D2600">
      <w:pPr>
        <w:pStyle w:val="Observation"/>
        <w:rPr>
          <w:lang w:val="en-GB"/>
        </w:rPr>
      </w:pPr>
      <w:bookmarkStart w:id="7" w:name="_Toc510037018"/>
      <w:bookmarkStart w:id="8" w:name="_Toc510512294"/>
      <w:bookmarkStart w:id="9" w:name="_Toc510533944"/>
      <w:bookmarkStart w:id="10" w:name="_Toc510608672"/>
      <w:bookmarkStart w:id="11" w:name="_Toc510608850"/>
      <w:bookmarkStart w:id="12" w:name="_Toc510725014"/>
      <w:r w:rsidRPr="00DB011A">
        <w:rPr>
          <w:lang w:val="en-GB"/>
        </w:rPr>
        <w:t>Adding new Positioning SIBs information in SIB1 may impact SIB1 acquisition duration for LTE devices. Further, when SIB1 is extended with new positioning information in SIB1 for CAT-M and NB-IoT devices that will drastically impact the SIB acquisition duration.</w:t>
      </w:r>
      <w:bookmarkEnd w:id="7"/>
      <w:bookmarkEnd w:id="8"/>
      <w:bookmarkEnd w:id="9"/>
      <w:bookmarkEnd w:id="10"/>
      <w:bookmarkEnd w:id="11"/>
      <w:bookmarkEnd w:id="12"/>
    </w:p>
    <w:p w14:paraId="1654884A" w14:textId="77777777" w:rsidR="008D2600" w:rsidRPr="00DB011A" w:rsidRDefault="008D2600" w:rsidP="008D2600">
      <w:pPr>
        <w:pStyle w:val="BodyText"/>
        <w:rPr>
          <w:lang w:val="en-GB"/>
        </w:rPr>
      </w:pPr>
    </w:p>
    <w:p w14:paraId="79C7E7A3" w14:textId="538A9AD1" w:rsidR="00665259" w:rsidRPr="00A9020A" w:rsidRDefault="00665259" w:rsidP="00665259">
      <w:pPr>
        <w:pStyle w:val="CommentText"/>
        <w:rPr>
          <w:lang w:val="en-US"/>
        </w:rPr>
      </w:pPr>
      <w:r w:rsidRPr="00A9020A">
        <w:rPr>
          <w:lang w:val="en-US"/>
        </w:rPr>
        <w:t xml:space="preserve">The </w:t>
      </w:r>
      <w:r>
        <w:rPr>
          <w:lang w:val="en-US"/>
        </w:rPr>
        <w:t xml:space="preserve">scheduling of the </w:t>
      </w:r>
      <w:r w:rsidRPr="00A9020A">
        <w:rPr>
          <w:lang w:val="en-US"/>
        </w:rPr>
        <w:t xml:space="preserve">legacy SIBs </w:t>
      </w:r>
      <w:r>
        <w:rPr>
          <w:lang w:val="en-US"/>
        </w:rPr>
        <w:t xml:space="preserve">is designed with certain requirements on periodicity, SI window length and validity periods in mind. However, the positioning system information comes with different </w:t>
      </w:r>
      <w:r>
        <w:rPr>
          <w:lang w:val="en-US"/>
        </w:rPr>
        <w:lastRenderedPageBreak/>
        <w:t xml:space="preserve">requirements, such as short periodicities and validity of some assistance data, and a need to set the SI window to meet SIB acquisition time requirements. </w:t>
      </w:r>
    </w:p>
    <w:p w14:paraId="63D80136" w14:textId="77777777" w:rsidR="008D2600" w:rsidRPr="00C4261D" w:rsidRDefault="008D2600" w:rsidP="008D2600">
      <w:pPr>
        <w:rPr>
          <w:lang w:val="en-GB"/>
        </w:rPr>
      </w:pPr>
    </w:p>
    <w:p w14:paraId="70B36BD3" w14:textId="314AF5E1" w:rsidR="008D2600" w:rsidRPr="00DB011A" w:rsidRDefault="008D2600" w:rsidP="008D2600">
      <w:pPr>
        <w:pStyle w:val="Observation"/>
        <w:rPr>
          <w:lang w:val="en-GB"/>
        </w:rPr>
      </w:pPr>
      <w:bookmarkStart w:id="13" w:name="_Toc510037019"/>
      <w:bookmarkStart w:id="14" w:name="_Toc510512295"/>
      <w:bookmarkStart w:id="15" w:name="_Toc510533945"/>
      <w:bookmarkStart w:id="16" w:name="_Toc510608673"/>
      <w:bookmarkStart w:id="17" w:name="_Toc510608851"/>
      <w:bookmarkStart w:id="18" w:name="_Toc510725015"/>
      <w:r w:rsidRPr="00DB011A">
        <w:rPr>
          <w:lang w:val="en-GB"/>
        </w:rPr>
        <w:t xml:space="preserve">Positioning SIBs are considered as an added service to the UE. On the other hand, SIB1 carries essential information such as PLMN-ID and hyperSFN bits and provides scheduling information for other SIB types that UE needs in order to access the Network. Thus, it is beneficial that Positioning SIB scheduling are </w:t>
      </w:r>
      <w:r w:rsidR="00561BD3" w:rsidRPr="00DB011A">
        <w:rPr>
          <w:lang w:val="en-GB"/>
        </w:rPr>
        <w:t xml:space="preserve">defined separately </w:t>
      </w:r>
      <w:r w:rsidRPr="00DB011A">
        <w:rPr>
          <w:lang w:val="en-GB"/>
        </w:rPr>
        <w:t>from SIB1.</w:t>
      </w:r>
      <w:bookmarkEnd w:id="13"/>
      <w:bookmarkEnd w:id="14"/>
      <w:bookmarkEnd w:id="15"/>
      <w:bookmarkEnd w:id="16"/>
      <w:bookmarkEnd w:id="17"/>
      <w:bookmarkEnd w:id="18"/>
    </w:p>
    <w:p w14:paraId="2E3C7D7B" w14:textId="77777777" w:rsidR="008D2600" w:rsidRPr="00DB011A" w:rsidRDefault="008D2600" w:rsidP="008D2600">
      <w:pPr>
        <w:pStyle w:val="Observation"/>
        <w:numPr>
          <w:ilvl w:val="0"/>
          <w:numId w:val="0"/>
        </w:numPr>
        <w:rPr>
          <w:lang w:val="en-GB"/>
        </w:rPr>
      </w:pPr>
    </w:p>
    <w:p w14:paraId="61A6AD06" w14:textId="0E82A97D" w:rsidR="008D2600" w:rsidRPr="00B76E04" w:rsidRDefault="00B76E04" w:rsidP="008D2600">
      <w:pPr>
        <w:pStyle w:val="Proposal"/>
        <w:rPr>
          <w:lang w:val="en-GB"/>
        </w:rPr>
      </w:pPr>
      <w:bookmarkStart w:id="19" w:name="_Toc510037021"/>
      <w:bookmarkStart w:id="20" w:name="_Toc510512286"/>
      <w:bookmarkStart w:id="21" w:name="_Toc510518565"/>
      <w:bookmarkStart w:id="22" w:name="_Toc510528327"/>
      <w:bookmarkStart w:id="23" w:name="_Toc510528354"/>
      <w:bookmarkStart w:id="24" w:name="_Toc510533629"/>
      <w:bookmarkStart w:id="25" w:name="_Toc510533947"/>
      <w:bookmarkStart w:id="26" w:name="_Toc510591899"/>
      <w:bookmarkStart w:id="27" w:name="_Toc510608675"/>
      <w:bookmarkStart w:id="28" w:name="_Toc510608853"/>
      <w:bookmarkStart w:id="29" w:name="_Toc510608951"/>
      <w:bookmarkStart w:id="30" w:name="_Toc510610169"/>
      <w:bookmarkStart w:id="31" w:name="_Toc510725017"/>
      <w:bookmarkStart w:id="32" w:name="_Toc510725091"/>
      <w:r>
        <w:rPr>
          <w:lang w:val="en-GB"/>
        </w:rPr>
        <w:t xml:space="preserve">Define a </w:t>
      </w:r>
      <w:r w:rsidR="00B16E4D">
        <w:rPr>
          <w:lang w:val="en-GB"/>
        </w:rPr>
        <w:t>s</w:t>
      </w:r>
      <w:r w:rsidR="008D2600" w:rsidRPr="00B76E04">
        <w:rPr>
          <w:lang w:val="en-GB"/>
        </w:rPr>
        <w:t xml:space="preserve">eparate SIB scheduling decoupled from </w:t>
      </w:r>
      <w:r w:rsidR="00B90407">
        <w:rPr>
          <w:lang w:val="en-GB"/>
        </w:rPr>
        <w:t xml:space="preserve">the scheduling information </w:t>
      </w:r>
      <w:r w:rsidR="00535148">
        <w:rPr>
          <w:lang w:val="en-GB"/>
        </w:rPr>
        <w:t xml:space="preserve">for other SIBs included in </w:t>
      </w:r>
      <w:r w:rsidR="008D2600" w:rsidRPr="00B76E04">
        <w:rPr>
          <w:lang w:val="en-GB"/>
        </w:rPr>
        <w:t xml:space="preserve">SIB1  to support the </w:t>
      </w:r>
      <w:r w:rsidR="00F363C2">
        <w:rPr>
          <w:lang w:val="en-GB"/>
        </w:rPr>
        <w:t>broadcast</w:t>
      </w:r>
      <w:r w:rsidR="008D2600" w:rsidRPr="00B76E04">
        <w:rPr>
          <w:lang w:val="en-GB"/>
        </w:rPr>
        <w:t xml:space="preserve"> of </w:t>
      </w:r>
      <w:r w:rsidR="00F363C2">
        <w:rPr>
          <w:lang w:val="en-GB"/>
        </w:rPr>
        <w:t>positioning SIBs</w:t>
      </w:r>
      <w:r w:rsidR="00AF3BB4">
        <w:rPr>
          <w:lang w:val="en-GB"/>
        </w:rPr>
        <w:t xml:space="preserve"> [</w:t>
      </w:r>
      <w:r w:rsidR="00A8350E">
        <w:rPr>
          <w:lang w:val="en-GB"/>
        </w:rPr>
        <w:t>2</w:t>
      </w:r>
      <w:r w:rsidR="00AF3BB4">
        <w:rPr>
          <w:lang w:val="en-GB"/>
        </w:rPr>
        <w:t>]</w:t>
      </w:r>
      <w:r w:rsidR="008D2600" w:rsidRPr="00B76E04">
        <w:rPr>
          <w:lang w:val="en-GB"/>
        </w:rPr>
        <w:t>.</w:t>
      </w:r>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5248BB1C" w14:textId="77777777" w:rsidR="008D2600" w:rsidRPr="00B76E04" w:rsidRDefault="008D2600" w:rsidP="008D2600">
      <w:pPr>
        <w:pStyle w:val="Observation"/>
        <w:numPr>
          <w:ilvl w:val="0"/>
          <w:numId w:val="0"/>
        </w:numPr>
        <w:rPr>
          <w:lang w:val="en-GB"/>
        </w:rPr>
      </w:pPr>
    </w:p>
    <w:p w14:paraId="2AF2020A" w14:textId="639A82D9" w:rsidR="00C46B2D" w:rsidRPr="00B76E04" w:rsidRDefault="00C46B2D" w:rsidP="00C46B2D">
      <w:pPr>
        <w:pStyle w:val="Observation"/>
        <w:numPr>
          <w:ilvl w:val="0"/>
          <w:numId w:val="0"/>
        </w:numPr>
        <w:rPr>
          <w:lang w:val="en-GB"/>
        </w:rPr>
      </w:pPr>
    </w:p>
    <w:p w14:paraId="787C892F" w14:textId="1323841A" w:rsidR="005D7011" w:rsidRDefault="005D7011" w:rsidP="005D7011">
      <w:pPr>
        <w:pStyle w:val="Heading2"/>
      </w:pPr>
      <w:r>
        <w:t>Supporting Fast Changing SIB content</w:t>
      </w:r>
    </w:p>
    <w:p w14:paraId="78C61D9A" w14:textId="2B422F69" w:rsidR="005D7011" w:rsidRPr="00DB011A" w:rsidRDefault="005D7011" w:rsidP="005D7011">
      <w:pPr>
        <w:pStyle w:val="BodyText"/>
        <w:rPr>
          <w:lang w:val="en-GB"/>
        </w:rPr>
      </w:pPr>
      <w:r w:rsidRPr="00DB011A">
        <w:rPr>
          <w:lang w:val="en-GB"/>
        </w:rPr>
        <w:t xml:space="preserve">Paging is used to notify change in system information broadcast content. </w:t>
      </w:r>
      <w:r w:rsidRPr="00DF057D">
        <w:rPr>
          <w:lang w:val="en-GB"/>
        </w:rPr>
        <w:t xml:space="preserve">For </w:t>
      </w:r>
      <w:r w:rsidR="00B82DF8">
        <w:rPr>
          <w:lang w:val="en-GB"/>
        </w:rPr>
        <w:t xml:space="preserve">Positioning </w:t>
      </w:r>
      <w:r w:rsidRPr="00DF057D">
        <w:rPr>
          <w:lang w:val="en-GB"/>
        </w:rPr>
        <w:t xml:space="preserve">AD, some of the content may need to be updated very rapidly, for instance every 1s. </w:t>
      </w:r>
      <w:r w:rsidRPr="00DB011A">
        <w:rPr>
          <w:lang w:val="en-GB"/>
        </w:rPr>
        <w:t>In such case, using Paging would not be efficient as it will increase the Paging load and would require high Paging capacity dimensioning in the Network.</w:t>
      </w:r>
    </w:p>
    <w:p w14:paraId="5AC96A43" w14:textId="1D849D81" w:rsidR="005D7011" w:rsidRPr="00DB011A" w:rsidRDefault="00E57941" w:rsidP="005D7011">
      <w:pPr>
        <w:pStyle w:val="BodyText"/>
        <w:rPr>
          <w:lang w:val="en-GB"/>
        </w:rPr>
      </w:pPr>
      <w:r w:rsidRPr="00DB011A">
        <w:rPr>
          <w:lang w:val="en-GB"/>
        </w:rPr>
        <w:t>For t</w:t>
      </w:r>
      <w:r w:rsidR="00A72117" w:rsidRPr="00DB011A">
        <w:rPr>
          <w:lang w:val="en-GB"/>
        </w:rPr>
        <w:t xml:space="preserve">he </w:t>
      </w:r>
      <w:r w:rsidR="005D7011" w:rsidRPr="00DB011A">
        <w:rPr>
          <w:lang w:val="en-GB"/>
        </w:rPr>
        <w:t>fast-changing SIB</w:t>
      </w:r>
      <w:r w:rsidR="00A72117" w:rsidRPr="00DB011A">
        <w:rPr>
          <w:lang w:val="en-GB"/>
        </w:rPr>
        <w:t xml:space="preserve">s, it will not </w:t>
      </w:r>
      <w:r w:rsidR="00125163">
        <w:rPr>
          <w:lang w:val="en-GB"/>
        </w:rPr>
        <w:t>be</w:t>
      </w:r>
      <w:r w:rsidR="00A72117" w:rsidRPr="00DB011A">
        <w:rPr>
          <w:lang w:val="en-GB"/>
        </w:rPr>
        <w:t xml:space="preserve"> meaning</w:t>
      </w:r>
      <w:r w:rsidR="00125163">
        <w:rPr>
          <w:lang w:val="en-GB"/>
        </w:rPr>
        <w:t>ful</w:t>
      </w:r>
      <w:r w:rsidR="00A72117" w:rsidRPr="00DB011A">
        <w:rPr>
          <w:lang w:val="en-GB"/>
        </w:rPr>
        <w:t xml:space="preserve"> to </w:t>
      </w:r>
      <w:r w:rsidR="0000222B">
        <w:rPr>
          <w:lang w:val="en-GB"/>
        </w:rPr>
        <w:t>use</w:t>
      </w:r>
      <w:r w:rsidR="00A72117" w:rsidRPr="00DB011A">
        <w:rPr>
          <w:lang w:val="en-GB"/>
        </w:rPr>
        <w:t xml:space="preserve"> validity tag</w:t>
      </w:r>
      <w:r w:rsidR="0000222B">
        <w:rPr>
          <w:lang w:val="en-GB"/>
        </w:rPr>
        <w:t>s</w:t>
      </w:r>
      <w:r w:rsidR="00A72117" w:rsidRPr="00DB011A">
        <w:rPr>
          <w:lang w:val="en-GB"/>
        </w:rPr>
        <w:t xml:space="preserve"> because the validity tag then would be updated very frequently</w:t>
      </w:r>
      <w:r w:rsidR="0000222B">
        <w:rPr>
          <w:lang w:val="en-GB"/>
        </w:rPr>
        <w:t xml:space="preserve"> and provide no useful information.</w:t>
      </w:r>
      <w:r w:rsidR="00A72117" w:rsidRPr="00DB011A">
        <w:rPr>
          <w:lang w:val="en-GB"/>
        </w:rPr>
        <w:t xml:space="preserve"> </w:t>
      </w:r>
      <w:r w:rsidR="005A6F4C">
        <w:rPr>
          <w:lang w:val="en-GB"/>
        </w:rPr>
        <w:t xml:space="preserve">It is currently limited </w:t>
      </w:r>
      <w:r w:rsidR="00E17065">
        <w:rPr>
          <w:lang w:val="en-GB"/>
        </w:rPr>
        <w:t xml:space="preserve">to </w:t>
      </w:r>
      <w:r w:rsidR="00E17065" w:rsidRPr="00DB011A">
        <w:rPr>
          <w:lang w:val="en-GB"/>
        </w:rPr>
        <w:t>maximum</w:t>
      </w:r>
      <w:r w:rsidR="00A72117" w:rsidRPr="00DB011A">
        <w:rPr>
          <w:lang w:val="en-GB"/>
        </w:rPr>
        <w:t xml:space="preserve"> 32 times that </w:t>
      </w:r>
      <w:r w:rsidR="008A5A3A">
        <w:rPr>
          <w:lang w:val="en-GB"/>
        </w:rPr>
        <w:t>the valueT</w:t>
      </w:r>
      <w:r w:rsidR="00A72117" w:rsidRPr="00DB011A">
        <w:rPr>
          <w:lang w:val="en-GB"/>
        </w:rPr>
        <w:t xml:space="preserve">ag can be updated in </w:t>
      </w:r>
      <w:r w:rsidR="00A35155" w:rsidRPr="00DB011A">
        <w:rPr>
          <w:lang w:val="en-GB"/>
        </w:rPr>
        <w:t>3 hours</w:t>
      </w:r>
      <w:r w:rsidR="005D7011" w:rsidRPr="00DB011A">
        <w:rPr>
          <w:lang w:val="en-GB"/>
        </w:rPr>
        <w:t>.</w:t>
      </w:r>
      <w:r w:rsidR="00A35155" w:rsidRPr="00DB011A">
        <w:rPr>
          <w:lang w:val="en-GB"/>
        </w:rPr>
        <w:t xml:space="preserve"> Thus, the </w:t>
      </w:r>
      <w:r w:rsidR="00BE2539" w:rsidRPr="00DB011A">
        <w:rPr>
          <w:lang w:val="en-GB"/>
        </w:rPr>
        <w:t>fast-changing</w:t>
      </w:r>
      <w:r w:rsidR="00A35155" w:rsidRPr="00DB011A">
        <w:rPr>
          <w:lang w:val="en-GB"/>
        </w:rPr>
        <w:t xml:space="preserve"> SIBs should be exempt from the validity tag. In</w:t>
      </w:r>
      <w:r w:rsidR="00BE2539" w:rsidRPr="00DB011A">
        <w:rPr>
          <w:lang w:val="en-GB"/>
        </w:rPr>
        <w:t xml:space="preserve"> </w:t>
      </w:r>
      <w:r w:rsidR="00A35155" w:rsidRPr="00DB011A">
        <w:rPr>
          <w:lang w:val="en-GB"/>
        </w:rPr>
        <w:t>fact, this can act as an indicator that</w:t>
      </w:r>
      <w:r w:rsidR="00A95973" w:rsidRPr="00DB011A">
        <w:rPr>
          <w:lang w:val="en-GB"/>
        </w:rPr>
        <w:t xml:space="preserve"> the SIBs without validity tag are fast changing SIBs and UE </w:t>
      </w:r>
      <w:r w:rsidR="00F13E3B">
        <w:rPr>
          <w:lang w:val="en-GB"/>
        </w:rPr>
        <w:t>should re-acquire these SIBs</w:t>
      </w:r>
      <w:r w:rsidR="00B95496">
        <w:rPr>
          <w:lang w:val="en-GB"/>
        </w:rPr>
        <w:t xml:space="preserve"> every time</w:t>
      </w:r>
      <w:r w:rsidR="00DA1F43">
        <w:rPr>
          <w:lang w:val="en-GB"/>
        </w:rPr>
        <w:t xml:space="preserve"> positioning request is triggered</w:t>
      </w:r>
      <w:r w:rsidR="00E71C28">
        <w:rPr>
          <w:lang w:val="en-GB"/>
        </w:rPr>
        <w:t xml:space="preserve"> based on the scheduling information of </w:t>
      </w:r>
      <w:r w:rsidR="00C56796">
        <w:rPr>
          <w:lang w:val="en-GB"/>
        </w:rPr>
        <w:t>the SIBs</w:t>
      </w:r>
      <w:r w:rsidR="00E67018" w:rsidRPr="00DB011A">
        <w:rPr>
          <w:lang w:val="en-GB"/>
        </w:rPr>
        <w:t>.</w:t>
      </w:r>
      <w:r w:rsidR="005D7011" w:rsidRPr="00DB011A">
        <w:rPr>
          <w:lang w:val="en-GB"/>
        </w:rPr>
        <w:t xml:space="preserve"> </w:t>
      </w:r>
    </w:p>
    <w:p w14:paraId="071CAEFA" w14:textId="77777777" w:rsidR="005D7011" w:rsidRPr="00DB011A" w:rsidRDefault="005D7011" w:rsidP="005D7011">
      <w:pPr>
        <w:rPr>
          <w:lang w:val="en-GB"/>
        </w:rPr>
      </w:pPr>
    </w:p>
    <w:p w14:paraId="2BCD0932" w14:textId="44D278A3" w:rsidR="00EF2B20" w:rsidRPr="00DB011A" w:rsidRDefault="00EF2B20" w:rsidP="003F3780">
      <w:pPr>
        <w:pStyle w:val="Observation"/>
        <w:rPr>
          <w:lang w:val="en-GB"/>
        </w:rPr>
      </w:pPr>
      <w:bookmarkStart w:id="33" w:name="_Toc510608674"/>
      <w:bookmarkStart w:id="34" w:name="_Toc510608852"/>
      <w:bookmarkStart w:id="35" w:name="_Toc510725016"/>
      <w:r w:rsidRPr="008C08C0">
        <w:rPr>
          <w:lang w:val="en-US"/>
        </w:rPr>
        <w:t>Fast changing S</w:t>
      </w:r>
      <w:r>
        <w:rPr>
          <w:lang w:val="en-US"/>
        </w:rPr>
        <w:t>IB content implies that every transmission of certain positioning SIB types contains new information, and the value tag framework will not provide benefits for such positioning SIBs</w:t>
      </w:r>
      <w:bookmarkEnd w:id="33"/>
      <w:bookmarkEnd w:id="34"/>
      <w:bookmarkEnd w:id="35"/>
    </w:p>
    <w:p w14:paraId="19EE3553" w14:textId="048847BF" w:rsidR="00184E70" w:rsidRPr="00DB011A" w:rsidRDefault="00184E70" w:rsidP="00184E70">
      <w:pPr>
        <w:pStyle w:val="Proposal"/>
        <w:numPr>
          <w:ilvl w:val="0"/>
          <w:numId w:val="0"/>
        </w:numPr>
        <w:ind w:left="1701"/>
        <w:rPr>
          <w:lang w:val="en-GB"/>
        </w:rPr>
      </w:pPr>
    </w:p>
    <w:p w14:paraId="031B4E4A" w14:textId="2ABF0362" w:rsidR="00EF2B20" w:rsidRPr="00C82D9A" w:rsidRDefault="00EF2B20" w:rsidP="00EF2B20">
      <w:pPr>
        <w:pStyle w:val="Proposal"/>
        <w:rPr>
          <w:lang w:val="en-US"/>
        </w:rPr>
      </w:pPr>
      <w:bookmarkStart w:id="36" w:name="_Toc510608676"/>
      <w:bookmarkStart w:id="37" w:name="_Toc510608854"/>
      <w:bookmarkStart w:id="38" w:name="_Toc510608952"/>
      <w:bookmarkStart w:id="39" w:name="_Toc510610170"/>
      <w:bookmarkStart w:id="40" w:name="_Toc510037023"/>
      <w:bookmarkStart w:id="41" w:name="_Toc510188763"/>
      <w:bookmarkStart w:id="42" w:name="_Toc510199024"/>
      <w:bookmarkStart w:id="43" w:name="_Toc510205846"/>
      <w:bookmarkStart w:id="44" w:name="_Toc510206016"/>
      <w:bookmarkStart w:id="45" w:name="_Toc510208874"/>
      <w:bookmarkStart w:id="46" w:name="_Toc510512287"/>
      <w:bookmarkStart w:id="47" w:name="_Toc510518566"/>
      <w:bookmarkStart w:id="48" w:name="_Toc510528328"/>
      <w:bookmarkStart w:id="49" w:name="_Toc510528355"/>
      <w:bookmarkStart w:id="50" w:name="_Toc510533630"/>
      <w:bookmarkStart w:id="51" w:name="_Toc510533948"/>
      <w:bookmarkStart w:id="52" w:name="_Toc510591900"/>
      <w:bookmarkStart w:id="53" w:name="_Toc510725018"/>
      <w:bookmarkStart w:id="54" w:name="_Toc510725092"/>
      <w:r w:rsidRPr="00C82D9A">
        <w:rPr>
          <w:lang w:val="en-US"/>
        </w:rPr>
        <w:t>Introduce an optional value t</w:t>
      </w:r>
      <w:r>
        <w:rPr>
          <w:lang w:val="en-US"/>
        </w:rPr>
        <w:t xml:space="preserve">ag for positioning SIBs, where </w:t>
      </w:r>
      <w:r w:rsidR="007456DA">
        <w:rPr>
          <w:lang w:val="en-US"/>
        </w:rPr>
        <w:t xml:space="preserve">the absence </w:t>
      </w:r>
      <w:r w:rsidR="00577B27">
        <w:rPr>
          <w:lang w:val="en-US"/>
        </w:rPr>
        <w:t>of</w:t>
      </w:r>
      <w:r>
        <w:rPr>
          <w:lang w:val="en-US"/>
        </w:rPr>
        <w:t xml:space="preserve"> value tag for a positioning SIB is interpreted that </w:t>
      </w:r>
      <w:r w:rsidR="00577B27">
        <w:rPr>
          <w:lang w:val="en-US"/>
        </w:rPr>
        <w:t xml:space="preserve">the UE shall re-acquire </w:t>
      </w:r>
      <w:r w:rsidR="00184A2F">
        <w:rPr>
          <w:lang w:val="en-US"/>
        </w:rPr>
        <w:t xml:space="preserve">the SIB every time a positioning request </w:t>
      </w:r>
      <w:r w:rsidR="00B751D8">
        <w:rPr>
          <w:lang w:val="en-US"/>
        </w:rPr>
        <w:t>is triggered</w:t>
      </w:r>
      <w:r>
        <w:rPr>
          <w:lang w:val="en-US"/>
        </w:rPr>
        <w:t>.</w:t>
      </w:r>
      <w:bookmarkEnd w:id="36"/>
      <w:bookmarkEnd w:id="37"/>
      <w:bookmarkEnd w:id="38"/>
      <w:bookmarkEnd w:id="39"/>
      <w:bookmarkEnd w:id="53"/>
      <w:bookmarkEnd w:id="54"/>
    </w:p>
    <w:bookmarkEnd w:id="40"/>
    <w:bookmarkEnd w:id="41"/>
    <w:bookmarkEnd w:id="42"/>
    <w:bookmarkEnd w:id="43"/>
    <w:bookmarkEnd w:id="44"/>
    <w:bookmarkEnd w:id="45"/>
    <w:bookmarkEnd w:id="46"/>
    <w:bookmarkEnd w:id="47"/>
    <w:bookmarkEnd w:id="48"/>
    <w:bookmarkEnd w:id="49"/>
    <w:bookmarkEnd w:id="50"/>
    <w:bookmarkEnd w:id="51"/>
    <w:bookmarkEnd w:id="52"/>
    <w:p w14:paraId="1928CA99" w14:textId="77777777" w:rsidR="00DB69EE" w:rsidRPr="00DB011A" w:rsidRDefault="00DB69EE" w:rsidP="00DB69EE">
      <w:pPr>
        <w:pStyle w:val="Proposal"/>
        <w:numPr>
          <w:ilvl w:val="0"/>
          <w:numId w:val="0"/>
        </w:numPr>
        <w:ind w:left="1701"/>
        <w:rPr>
          <w:lang w:val="en-GB"/>
        </w:rPr>
      </w:pPr>
    </w:p>
    <w:p w14:paraId="3D6C8604" w14:textId="7C341D82" w:rsidR="005F612B" w:rsidRDefault="005F612B" w:rsidP="005F612B">
      <w:pPr>
        <w:pStyle w:val="Heading2"/>
      </w:pPr>
      <w:r>
        <w:t>SI Periodicity</w:t>
      </w:r>
      <w:r w:rsidR="00717B8E">
        <w:t xml:space="preserve">, </w:t>
      </w:r>
      <w:r w:rsidR="004057B7">
        <w:t>Validity Tag</w:t>
      </w:r>
      <w:r w:rsidR="00717B8E">
        <w:t>, SI Window Length</w:t>
      </w:r>
    </w:p>
    <w:p w14:paraId="796A5F86" w14:textId="1B5353E9" w:rsidR="005F612B" w:rsidRPr="00DB011A" w:rsidRDefault="005F612B" w:rsidP="005F612B">
      <w:pPr>
        <w:rPr>
          <w:lang w:val="en-GB"/>
        </w:rPr>
      </w:pPr>
      <w:r w:rsidRPr="00DB011A">
        <w:rPr>
          <w:lang w:val="en-GB"/>
        </w:rPr>
        <w:t xml:space="preserve">The nature of </w:t>
      </w:r>
      <w:r w:rsidR="00FF5541">
        <w:rPr>
          <w:lang w:val="en-GB"/>
        </w:rPr>
        <w:t>positioning</w:t>
      </w:r>
      <w:r w:rsidR="00FF5541" w:rsidRPr="00DB011A">
        <w:rPr>
          <w:lang w:val="en-GB"/>
        </w:rPr>
        <w:t xml:space="preserve"> </w:t>
      </w:r>
      <w:r w:rsidRPr="00DB011A">
        <w:rPr>
          <w:lang w:val="en-GB"/>
        </w:rPr>
        <w:t xml:space="preserve">AD </w:t>
      </w:r>
      <w:r w:rsidR="00F17EC0" w:rsidRPr="00DB011A">
        <w:rPr>
          <w:lang w:val="en-GB"/>
        </w:rPr>
        <w:t>has a wide variation. Some of the content would be changed rapidly where as some of the contents may remain fixed for days.</w:t>
      </w:r>
      <w:r w:rsidR="00100270">
        <w:rPr>
          <w:lang w:val="en-GB"/>
        </w:rPr>
        <w:t xml:space="preserve"> For information that is valid for </w:t>
      </w:r>
      <w:r w:rsidR="00A00A56">
        <w:rPr>
          <w:lang w:val="en-GB"/>
        </w:rPr>
        <w:t>a long time, unicast is a more attractive alternative than broadcast.</w:t>
      </w:r>
      <w:r w:rsidR="00F17EC0" w:rsidRPr="00DB011A">
        <w:rPr>
          <w:lang w:val="en-GB"/>
        </w:rPr>
        <w:t xml:space="preserve"> </w:t>
      </w:r>
      <w:r w:rsidR="00C67CAC">
        <w:rPr>
          <w:lang w:val="en-GB"/>
        </w:rPr>
        <w:t xml:space="preserve">Furthermore, the shortest legacy SI message periodicities </w:t>
      </w:r>
      <w:r w:rsidR="00900F20">
        <w:rPr>
          <w:lang w:val="en-GB"/>
        </w:rPr>
        <w:t xml:space="preserve">of 80 ms and somewhat longer </w:t>
      </w:r>
      <w:r w:rsidR="00D44780">
        <w:rPr>
          <w:lang w:val="en-GB"/>
        </w:rPr>
        <w:t>can be considered to not be needed.</w:t>
      </w:r>
      <w:r w:rsidR="00C67CAC">
        <w:rPr>
          <w:lang w:val="en-GB"/>
        </w:rPr>
        <w:t xml:space="preserve"> </w:t>
      </w:r>
      <w:r w:rsidR="00B241BC">
        <w:rPr>
          <w:lang w:val="en-GB"/>
        </w:rPr>
        <w:t>Therefore</w:t>
      </w:r>
      <w:r w:rsidR="00F17EC0" w:rsidRPr="00DB011A">
        <w:rPr>
          <w:lang w:val="en-GB"/>
        </w:rPr>
        <w:t xml:space="preserve">, </w:t>
      </w:r>
      <w:r w:rsidR="00B241BC">
        <w:rPr>
          <w:lang w:val="en-GB"/>
        </w:rPr>
        <w:t xml:space="preserve">a </w:t>
      </w:r>
      <w:r w:rsidR="00F17EC0" w:rsidRPr="00DB011A">
        <w:rPr>
          <w:lang w:val="en-GB"/>
        </w:rPr>
        <w:t xml:space="preserve">large variation in </w:t>
      </w:r>
      <w:r w:rsidR="00B241BC">
        <w:rPr>
          <w:lang w:val="en-GB"/>
        </w:rPr>
        <w:t xml:space="preserve">positioning </w:t>
      </w:r>
      <w:r w:rsidR="00F17EC0" w:rsidRPr="00DB011A">
        <w:rPr>
          <w:lang w:val="en-GB"/>
        </w:rPr>
        <w:t xml:space="preserve">SI periodicity is desired. </w:t>
      </w:r>
      <w:r w:rsidR="00D44780">
        <w:rPr>
          <w:lang w:val="en-GB"/>
        </w:rPr>
        <w:t xml:space="preserve">It is also important to align the </w:t>
      </w:r>
      <w:r w:rsidR="002F76BF">
        <w:rPr>
          <w:lang w:val="en-GB"/>
        </w:rPr>
        <w:t>configurable periodicities to what is normally used in</w:t>
      </w:r>
      <w:r w:rsidR="00AA395B">
        <w:rPr>
          <w:lang w:val="en-GB"/>
        </w:rPr>
        <w:t xml:space="preserve"> legacy NTRIP services. </w:t>
      </w:r>
      <w:r w:rsidR="00F17EC0" w:rsidRPr="00DB011A">
        <w:rPr>
          <w:lang w:val="en-GB"/>
        </w:rPr>
        <w:t xml:space="preserve">One of the suggestion is to use SI periodicity from a range of 1 second to 1 </w:t>
      </w:r>
      <w:r w:rsidR="003E6DFD" w:rsidRPr="00DB011A">
        <w:rPr>
          <w:lang w:val="en-GB"/>
        </w:rPr>
        <w:t>minute</w:t>
      </w:r>
      <w:r w:rsidR="00F17EC0" w:rsidRPr="00DB011A">
        <w:rPr>
          <w:lang w:val="en-GB"/>
        </w:rPr>
        <w:t>.</w:t>
      </w:r>
    </w:p>
    <w:p w14:paraId="71F6DF98" w14:textId="7A18ED71" w:rsidR="009A1784" w:rsidRDefault="009A1784" w:rsidP="009A1784">
      <w:pPr>
        <w:pStyle w:val="PL"/>
        <w:shd w:val="clear" w:color="auto" w:fill="E6E6E6"/>
      </w:pPr>
      <w:r>
        <w:t>posSI-Periodicity</w:t>
      </w:r>
      <w:r>
        <w:tab/>
      </w:r>
      <w:r>
        <w:tab/>
      </w:r>
      <w:r>
        <w:tab/>
      </w:r>
      <w:r>
        <w:tab/>
      </w:r>
      <w:r>
        <w:tab/>
      </w:r>
      <w:r>
        <w:tab/>
        <w:t xml:space="preserve">ENUMERATED {s1, </w:t>
      </w:r>
      <w:r w:rsidR="00AA395B">
        <w:t xml:space="preserve">s2, s3, </w:t>
      </w:r>
      <w:r>
        <w:t>s5,</w:t>
      </w:r>
      <w:r w:rsidR="00AA395B">
        <w:t xml:space="preserve"> s10,</w:t>
      </w:r>
      <w:r>
        <w:t xml:space="preserve"> s15, s30, s60, spare4, spare3, spare2, spare1}</w:t>
      </w:r>
    </w:p>
    <w:p w14:paraId="24508B3F" w14:textId="77777777" w:rsidR="00F17EC0" w:rsidRPr="00DB011A" w:rsidRDefault="00F17EC0" w:rsidP="005F612B">
      <w:pPr>
        <w:rPr>
          <w:lang w:val="en-GB"/>
        </w:rPr>
      </w:pPr>
    </w:p>
    <w:p w14:paraId="62A6FA3B" w14:textId="77777777" w:rsidR="000C1E3F" w:rsidRPr="00AF1474" w:rsidRDefault="000C1E3F" w:rsidP="000C1E3F">
      <w:pPr>
        <w:pStyle w:val="Proposal"/>
        <w:rPr>
          <w:lang w:val="en-US"/>
        </w:rPr>
      </w:pPr>
      <w:bookmarkStart w:id="55" w:name="_Toc510608677"/>
      <w:bookmarkStart w:id="56" w:name="_Toc510608855"/>
      <w:bookmarkStart w:id="57" w:name="_Toc510608953"/>
      <w:bookmarkStart w:id="58" w:name="_Toc510610171"/>
      <w:bookmarkStart w:id="59" w:name="_Toc510037024"/>
      <w:bookmarkStart w:id="60" w:name="_Toc510188764"/>
      <w:bookmarkStart w:id="61" w:name="_Toc510199025"/>
      <w:bookmarkStart w:id="62" w:name="_Toc510205847"/>
      <w:bookmarkStart w:id="63" w:name="_Toc510206017"/>
      <w:bookmarkStart w:id="64" w:name="_Toc510208875"/>
      <w:bookmarkStart w:id="65" w:name="_Toc510512288"/>
      <w:bookmarkStart w:id="66" w:name="_Toc510518567"/>
      <w:bookmarkStart w:id="67" w:name="_Toc510528329"/>
      <w:bookmarkStart w:id="68" w:name="_Toc510528356"/>
      <w:bookmarkStart w:id="69" w:name="_Toc510533631"/>
      <w:bookmarkStart w:id="70" w:name="_Toc510533949"/>
      <w:bookmarkStart w:id="71" w:name="_Toc510591901"/>
      <w:bookmarkStart w:id="72" w:name="_Toc510725019"/>
      <w:bookmarkStart w:id="73" w:name="_Toc510725093"/>
      <w:r>
        <w:rPr>
          <w:lang w:val="en-US"/>
        </w:rPr>
        <w:t>Define t</w:t>
      </w:r>
      <w:r w:rsidRPr="00AF1474">
        <w:rPr>
          <w:lang w:val="en-US"/>
        </w:rPr>
        <w:t>he positioning S</w:t>
      </w:r>
      <w:r>
        <w:rPr>
          <w:lang w:val="en-US"/>
        </w:rPr>
        <w:t>I periodicity independent from the legacy SI periodicity.</w:t>
      </w:r>
      <w:bookmarkEnd w:id="55"/>
      <w:bookmarkEnd w:id="56"/>
      <w:bookmarkEnd w:id="57"/>
      <w:bookmarkEnd w:id="58"/>
      <w:bookmarkEnd w:id="72"/>
      <w:bookmarkEnd w:id="73"/>
    </w:p>
    <w:bookmarkEnd w:id="59"/>
    <w:bookmarkEnd w:id="60"/>
    <w:bookmarkEnd w:id="61"/>
    <w:bookmarkEnd w:id="62"/>
    <w:bookmarkEnd w:id="63"/>
    <w:bookmarkEnd w:id="64"/>
    <w:bookmarkEnd w:id="65"/>
    <w:bookmarkEnd w:id="66"/>
    <w:bookmarkEnd w:id="67"/>
    <w:bookmarkEnd w:id="68"/>
    <w:bookmarkEnd w:id="69"/>
    <w:bookmarkEnd w:id="70"/>
    <w:bookmarkEnd w:id="71"/>
    <w:p w14:paraId="608C782C" w14:textId="631F6F97" w:rsidR="004057B7" w:rsidRPr="00DB011A" w:rsidRDefault="004057B7" w:rsidP="004057B7">
      <w:pPr>
        <w:pStyle w:val="Proposal"/>
        <w:numPr>
          <w:ilvl w:val="0"/>
          <w:numId w:val="0"/>
        </w:numPr>
        <w:rPr>
          <w:lang w:val="en-GB"/>
        </w:rPr>
      </w:pPr>
    </w:p>
    <w:p w14:paraId="44E1567E" w14:textId="10555158" w:rsidR="00AE0E42" w:rsidRPr="00DB011A" w:rsidRDefault="004057B7" w:rsidP="00AE0E42">
      <w:pPr>
        <w:pStyle w:val="BodyText"/>
        <w:rPr>
          <w:lang w:val="en-GB"/>
        </w:rPr>
      </w:pPr>
      <w:r w:rsidRPr="00DB011A">
        <w:rPr>
          <w:lang w:val="en-GB"/>
        </w:rPr>
        <w:t xml:space="preserve">The SIB content when the validity tag for LTE device if unchanged, remains valid for a maximum of 3 hours. </w:t>
      </w:r>
      <w:r w:rsidR="003F3780" w:rsidRPr="00DB011A">
        <w:rPr>
          <w:lang w:val="en-GB"/>
        </w:rPr>
        <w:t xml:space="preserve">After 3 hours, UE updates the SIB content again. </w:t>
      </w:r>
      <w:r w:rsidRPr="00DB011A">
        <w:rPr>
          <w:lang w:val="en-GB"/>
        </w:rPr>
        <w:t>However, for Positioning SIBs this va</w:t>
      </w:r>
      <w:r w:rsidR="00A10FBB" w:rsidRPr="00DB011A">
        <w:rPr>
          <w:lang w:val="en-GB"/>
        </w:rPr>
        <w:t>lidity period</w:t>
      </w:r>
      <w:r w:rsidRPr="00DB011A">
        <w:rPr>
          <w:lang w:val="en-GB"/>
        </w:rPr>
        <w:t xml:space="preserve"> can be longer.</w:t>
      </w:r>
      <w:r w:rsidR="00B5284F" w:rsidRPr="00DB011A">
        <w:rPr>
          <w:lang w:val="en-GB"/>
        </w:rPr>
        <w:t xml:space="preserve"> Some of the </w:t>
      </w:r>
      <w:r w:rsidR="003D41FD">
        <w:rPr>
          <w:lang w:val="en-GB"/>
        </w:rPr>
        <w:t>Positioning</w:t>
      </w:r>
      <w:r w:rsidR="003D41FD" w:rsidRPr="00DB011A">
        <w:rPr>
          <w:lang w:val="en-GB"/>
        </w:rPr>
        <w:t xml:space="preserve"> </w:t>
      </w:r>
      <w:r w:rsidR="00B5284F" w:rsidRPr="00DB011A">
        <w:rPr>
          <w:lang w:val="en-GB"/>
        </w:rPr>
        <w:t>AD content can be very static in nature.</w:t>
      </w:r>
      <w:r w:rsidRPr="00DB011A">
        <w:rPr>
          <w:lang w:val="en-GB"/>
        </w:rPr>
        <w:t xml:space="preserve"> </w:t>
      </w:r>
      <w:r w:rsidR="00AE0E42" w:rsidRPr="00DB011A">
        <w:rPr>
          <w:lang w:val="en-GB"/>
        </w:rPr>
        <w:t>RAN2 should discuss if the validity duration needs to be prolonged.</w:t>
      </w:r>
    </w:p>
    <w:p w14:paraId="13BFF352" w14:textId="0788D552" w:rsidR="00AE0E42" w:rsidRPr="00DB011A" w:rsidRDefault="00AE0E42" w:rsidP="00F9612A">
      <w:pPr>
        <w:pStyle w:val="Proposal"/>
        <w:rPr>
          <w:lang w:val="en-GB"/>
        </w:rPr>
      </w:pPr>
      <w:bookmarkStart w:id="74" w:name="_Toc510512289"/>
      <w:bookmarkStart w:id="75" w:name="_Toc510518568"/>
      <w:bookmarkStart w:id="76" w:name="_Toc510528330"/>
      <w:bookmarkStart w:id="77" w:name="_Toc510528357"/>
      <w:bookmarkStart w:id="78" w:name="_Toc510533632"/>
      <w:bookmarkStart w:id="79" w:name="_Toc510533950"/>
      <w:bookmarkStart w:id="80" w:name="_Toc510591902"/>
      <w:bookmarkStart w:id="81" w:name="_Toc510608678"/>
      <w:bookmarkStart w:id="82" w:name="_Toc510608856"/>
      <w:bookmarkStart w:id="83" w:name="_Toc510608954"/>
      <w:bookmarkStart w:id="84" w:name="_Toc510610172"/>
      <w:bookmarkStart w:id="85" w:name="_Toc510725020"/>
      <w:bookmarkStart w:id="86" w:name="_Toc510725094"/>
      <w:r w:rsidRPr="00DB011A">
        <w:rPr>
          <w:lang w:val="en-GB"/>
        </w:rPr>
        <w:t xml:space="preserve">RAN2 to discuss if the validity tag interpretation needs to be changed for Positioning SIBs as </w:t>
      </w:r>
      <w:r w:rsidR="00EE096D" w:rsidRPr="00DB011A">
        <w:rPr>
          <w:lang w:val="en-GB"/>
        </w:rPr>
        <w:t>compared to</w:t>
      </w:r>
      <w:r w:rsidRPr="00DB011A">
        <w:rPr>
          <w:lang w:val="en-GB"/>
        </w:rPr>
        <w:t xml:space="preserve"> Legacy LTE SIBs.</w:t>
      </w:r>
      <w:bookmarkEnd w:id="74"/>
      <w:bookmarkEnd w:id="75"/>
      <w:bookmarkEnd w:id="76"/>
      <w:bookmarkEnd w:id="77"/>
      <w:bookmarkEnd w:id="78"/>
      <w:bookmarkEnd w:id="79"/>
      <w:bookmarkEnd w:id="80"/>
      <w:bookmarkEnd w:id="81"/>
      <w:bookmarkEnd w:id="82"/>
      <w:bookmarkEnd w:id="83"/>
      <w:bookmarkEnd w:id="84"/>
      <w:bookmarkEnd w:id="85"/>
      <w:bookmarkEnd w:id="86"/>
    </w:p>
    <w:p w14:paraId="1AC8E192" w14:textId="1813C5DA" w:rsidR="004057B7" w:rsidRPr="00DB011A" w:rsidRDefault="004057B7" w:rsidP="004057B7">
      <w:pPr>
        <w:pStyle w:val="Proposal"/>
        <w:numPr>
          <w:ilvl w:val="0"/>
          <w:numId w:val="0"/>
        </w:numPr>
        <w:rPr>
          <w:lang w:val="en-GB"/>
        </w:rPr>
      </w:pPr>
    </w:p>
    <w:p w14:paraId="499A06AC" w14:textId="156C2899" w:rsidR="000304E2" w:rsidRPr="00DB011A" w:rsidRDefault="000304E2" w:rsidP="00EE4010">
      <w:pPr>
        <w:pStyle w:val="BodyText"/>
        <w:rPr>
          <w:lang w:val="en-GB"/>
        </w:rPr>
      </w:pPr>
      <w:r w:rsidRPr="00DB011A">
        <w:rPr>
          <w:lang w:val="en-GB"/>
        </w:rPr>
        <w:t xml:space="preserve">The SI Window length is </w:t>
      </w:r>
      <w:r w:rsidR="00EE4010" w:rsidRPr="00DB011A">
        <w:rPr>
          <w:lang w:val="en-GB"/>
        </w:rPr>
        <w:t>defined as below</w:t>
      </w:r>
    </w:p>
    <w:p w14:paraId="6D064563" w14:textId="77777777" w:rsidR="00EE4010" w:rsidRDefault="00EE4010" w:rsidP="00EE4010">
      <w:pPr>
        <w:pStyle w:val="PL"/>
        <w:shd w:val="clear" w:color="auto" w:fill="E6E6E6"/>
      </w:pPr>
      <w:r>
        <w:t>si-WindowLength</w:t>
      </w:r>
      <w:r>
        <w:tab/>
      </w:r>
      <w:r>
        <w:tab/>
      </w:r>
      <w:r>
        <w:tab/>
      </w:r>
      <w:r>
        <w:tab/>
      </w:r>
      <w:r>
        <w:tab/>
      </w:r>
      <w:r>
        <w:tab/>
        <w:t>ENUMERATED {</w:t>
      </w:r>
    </w:p>
    <w:p w14:paraId="24A0D44A" w14:textId="77777777" w:rsidR="00EE4010" w:rsidRDefault="00EE4010" w:rsidP="00EE4010">
      <w:pPr>
        <w:pStyle w:val="PL"/>
        <w:shd w:val="clear" w:color="auto" w:fill="E6E6E6"/>
      </w:pPr>
      <w:r>
        <w:tab/>
      </w:r>
      <w:r>
        <w:tab/>
      </w:r>
      <w:r>
        <w:tab/>
      </w:r>
      <w:r>
        <w:tab/>
      </w:r>
      <w:r>
        <w:tab/>
      </w:r>
      <w:r>
        <w:tab/>
      </w:r>
      <w:r>
        <w:tab/>
      </w:r>
      <w:r>
        <w:tab/>
      </w:r>
      <w:r>
        <w:tab/>
      </w:r>
      <w:r>
        <w:tab/>
      </w:r>
      <w:r>
        <w:tab/>
        <w:t>ms1, ms2, ms5, ms10, ms15, ms20,</w:t>
      </w:r>
    </w:p>
    <w:p w14:paraId="48FCCEF5" w14:textId="77777777" w:rsidR="00EE4010" w:rsidRDefault="00EE4010" w:rsidP="00EE4010">
      <w:pPr>
        <w:pStyle w:val="PL"/>
        <w:shd w:val="clear" w:color="auto" w:fill="E6E6E6"/>
      </w:pPr>
      <w:r>
        <w:tab/>
      </w:r>
      <w:r>
        <w:tab/>
      </w:r>
      <w:r>
        <w:tab/>
      </w:r>
      <w:r>
        <w:tab/>
      </w:r>
      <w:r>
        <w:tab/>
      </w:r>
      <w:r>
        <w:tab/>
      </w:r>
      <w:r>
        <w:tab/>
      </w:r>
      <w:r>
        <w:tab/>
      </w:r>
      <w:r>
        <w:tab/>
      </w:r>
      <w:r>
        <w:tab/>
      </w:r>
      <w:r>
        <w:tab/>
        <w:t>ms40},</w:t>
      </w:r>
    </w:p>
    <w:p w14:paraId="61CD59B7" w14:textId="77777777" w:rsidR="000C1E3F" w:rsidRPr="00521E61" w:rsidRDefault="000C1E3F" w:rsidP="000C1E3F">
      <w:pPr>
        <w:pStyle w:val="CommentText"/>
        <w:rPr>
          <w:lang w:val="en-US"/>
        </w:rPr>
      </w:pPr>
      <w:bookmarkStart w:id="87" w:name="_Toc510518569"/>
      <w:bookmarkStart w:id="88" w:name="_Toc510528331"/>
      <w:bookmarkStart w:id="89" w:name="_Toc510528358"/>
      <w:bookmarkStart w:id="90" w:name="_Toc510512290"/>
      <w:bookmarkStart w:id="91" w:name="_Toc510533633"/>
      <w:bookmarkStart w:id="92" w:name="_Toc510533951"/>
      <w:bookmarkStart w:id="93" w:name="_Toc510591903"/>
      <w:r w:rsidRPr="00521E61">
        <w:rPr>
          <w:lang w:val="en-US"/>
        </w:rPr>
        <w:t xml:space="preserve">The legacy SI window </w:t>
      </w:r>
      <w:r>
        <w:rPr>
          <w:lang w:val="en-US"/>
        </w:rPr>
        <w:t>is the same for all SI messages. As discussed above, it makes sense define a separate positioning SI window for the positioning SIBs to enable control over the specific periodicities and acquisition times required for the positioning SIBs. The same value range can be used also for the positioning SI window length:</w:t>
      </w:r>
    </w:p>
    <w:bookmarkEnd w:id="87"/>
    <w:bookmarkEnd w:id="88"/>
    <w:bookmarkEnd w:id="89"/>
    <w:bookmarkEnd w:id="90"/>
    <w:bookmarkEnd w:id="91"/>
    <w:bookmarkEnd w:id="92"/>
    <w:bookmarkEnd w:id="93"/>
    <w:p w14:paraId="03032D03" w14:textId="08FD6928" w:rsidR="00572C72" w:rsidRPr="00C4261D" w:rsidRDefault="00572C72" w:rsidP="004057B7">
      <w:pPr>
        <w:pStyle w:val="Proposal"/>
        <w:numPr>
          <w:ilvl w:val="0"/>
          <w:numId w:val="0"/>
        </w:numPr>
        <w:rPr>
          <w:lang w:val="en-GB"/>
        </w:rPr>
      </w:pPr>
    </w:p>
    <w:p w14:paraId="255FB37B" w14:textId="36ACFD58" w:rsidR="00CE752A" w:rsidRDefault="00CE752A" w:rsidP="00CE752A">
      <w:pPr>
        <w:pStyle w:val="PL"/>
        <w:shd w:val="clear" w:color="auto" w:fill="E6E6E6"/>
      </w:pPr>
      <w:r>
        <w:t>posSi-WindowLength</w:t>
      </w:r>
      <w:r>
        <w:tab/>
      </w:r>
      <w:r>
        <w:tab/>
      </w:r>
      <w:r>
        <w:tab/>
      </w:r>
      <w:r>
        <w:tab/>
      </w:r>
      <w:r>
        <w:tab/>
      </w:r>
      <w:r>
        <w:tab/>
        <w:t>ENUMERATED {</w:t>
      </w:r>
    </w:p>
    <w:p w14:paraId="6375343F" w14:textId="77777777" w:rsidR="00CE752A" w:rsidRDefault="00CE752A" w:rsidP="00CE752A">
      <w:pPr>
        <w:pStyle w:val="PL"/>
        <w:shd w:val="clear" w:color="auto" w:fill="E6E6E6"/>
      </w:pPr>
      <w:r>
        <w:tab/>
      </w:r>
      <w:r>
        <w:tab/>
      </w:r>
      <w:r>
        <w:tab/>
      </w:r>
      <w:r>
        <w:tab/>
      </w:r>
      <w:r>
        <w:tab/>
      </w:r>
      <w:r>
        <w:tab/>
      </w:r>
      <w:r>
        <w:tab/>
      </w:r>
      <w:r>
        <w:tab/>
      </w:r>
      <w:r>
        <w:tab/>
      </w:r>
      <w:r>
        <w:tab/>
      </w:r>
      <w:r>
        <w:tab/>
        <w:t>ms1, ms2, ms5, ms10, ms15, ms20,</w:t>
      </w:r>
    </w:p>
    <w:p w14:paraId="2262486E" w14:textId="77777777" w:rsidR="00CE752A" w:rsidRDefault="00CE752A" w:rsidP="00CE752A">
      <w:pPr>
        <w:pStyle w:val="PL"/>
        <w:shd w:val="clear" w:color="auto" w:fill="E6E6E6"/>
      </w:pPr>
      <w:r>
        <w:tab/>
      </w:r>
      <w:r>
        <w:tab/>
      </w:r>
      <w:r>
        <w:tab/>
      </w:r>
      <w:r>
        <w:tab/>
      </w:r>
      <w:r>
        <w:tab/>
      </w:r>
      <w:r>
        <w:tab/>
      </w:r>
      <w:r>
        <w:tab/>
      </w:r>
      <w:r>
        <w:tab/>
      </w:r>
      <w:r>
        <w:tab/>
      </w:r>
      <w:r>
        <w:tab/>
      </w:r>
      <w:r>
        <w:tab/>
        <w:t>ms40},</w:t>
      </w:r>
    </w:p>
    <w:p w14:paraId="70286D56" w14:textId="77777777" w:rsidR="00CE752A" w:rsidRDefault="00CE752A" w:rsidP="004057B7">
      <w:pPr>
        <w:pStyle w:val="Proposal"/>
        <w:numPr>
          <w:ilvl w:val="0"/>
          <w:numId w:val="0"/>
        </w:numPr>
      </w:pPr>
    </w:p>
    <w:p w14:paraId="6F21E9BF" w14:textId="77777777" w:rsidR="00024D7C" w:rsidRDefault="00024D7C" w:rsidP="00024D7C">
      <w:pPr>
        <w:pStyle w:val="Proposal"/>
        <w:rPr>
          <w:lang w:val="en-US"/>
        </w:rPr>
      </w:pPr>
      <w:bookmarkStart w:id="94" w:name="_Toc510608857"/>
      <w:bookmarkStart w:id="95" w:name="_Toc510608955"/>
      <w:bookmarkStart w:id="96" w:name="_Toc510610173"/>
      <w:bookmarkStart w:id="97" w:name="_Toc510725021"/>
      <w:bookmarkStart w:id="98" w:name="_Toc510725095"/>
      <w:r w:rsidRPr="00D55304">
        <w:rPr>
          <w:lang w:val="en-US"/>
        </w:rPr>
        <w:t>Define a separate positioning S</w:t>
      </w:r>
      <w:r>
        <w:rPr>
          <w:lang w:val="en-US"/>
        </w:rPr>
        <w:t>I window length applicable for scheduling of positioning SI messages</w:t>
      </w:r>
      <w:bookmarkEnd w:id="94"/>
      <w:bookmarkEnd w:id="95"/>
      <w:bookmarkEnd w:id="96"/>
      <w:bookmarkEnd w:id="97"/>
      <w:bookmarkEnd w:id="98"/>
    </w:p>
    <w:p w14:paraId="1771FEC0" w14:textId="53BC053D" w:rsidR="00EE4010" w:rsidRDefault="00EE4010" w:rsidP="00024D7C">
      <w:pPr>
        <w:pStyle w:val="Proposal"/>
        <w:numPr>
          <w:ilvl w:val="0"/>
          <w:numId w:val="0"/>
        </w:numPr>
        <w:ind w:left="1701"/>
        <w:rPr>
          <w:lang w:val="en-GB"/>
        </w:rPr>
      </w:pPr>
    </w:p>
    <w:p w14:paraId="70754D52" w14:textId="6FCA0D1F" w:rsidR="00C34572" w:rsidRPr="00A53EC6" w:rsidRDefault="00C34572" w:rsidP="00EE4010">
      <w:pPr>
        <w:pStyle w:val="Proposal"/>
        <w:rPr>
          <w:lang w:val="en-GB"/>
        </w:rPr>
      </w:pPr>
      <w:bookmarkStart w:id="99" w:name="_Toc510608680"/>
      <w:bookmarkStart w:id="100" w:name="_Toc510608858"/>
      <w:bookmarkStart w:id="101" w:name="_Toc510608956"/>
      <w:bookmarkStart w:id="102" w:name="_Toc510610174"/>
      <w:bookmarkStart w:id="103" w:name="_Toc510725022"/>
      <w:bookmarkStart w:id="104" w:name="_Toc510725096"/>
      <w:r>
        <w:rPr>
          <w:lang w:val="en-US"/>
        </w:rPr>
        <w:t>Reuse the SI window length value range for the positioning SI window</w:t>
      </w:r>
      <w:bookmarkEnd w:id="99"/>
      <w:bookmarkEnd w:id="100"/>
      <w:bookmarkEnd w:id="101"/>
      <w:bookmarkEnd w:id="102"/>
      <w:bookmarkEnd w:id="103"/>
      <w:bookmarkEnd w:id="104"/>
    </w:p>
    <w:p w14:paraId="1AB48190" w14:textId="710BDEA5" w:rsidR="00F16A2F" w:rsidRDefault="00F16A2F" w:rsidP="00F16A2F">
      <w:pPr>
        <w:pStyle w:val="Heading2"/>
      </w:pPr>
      <w:r>
        <w:t>SIB</w:t>
      </w:r>
      <w:r w:rsidR="006F09DA">
        <w:t xml:space="preserve"> Broadcast valid for multiple cells</w:t>
      </w:r>
      <w:r w:rsidR="004F2D38">
        <w:t xml:space="preserve"> and certain area.</w:t>
      </w:r>
    </w:p>
    <w:p w14:paraId="18CF9978" w14:textId="0677AEDC" w:rsidR="006F09DA" w:rsidRPr="00DB011A" w:rsidRDefault="00702F05" w:rsidP="006F09DA">
      <w:pPr>
        <w:rPr>
          <w:lang w:val="en-GB"/>
        </w:rPr>
      </w:pPr>
      <w:r w:rsidRPr="00DB011A">
        <w:rPr>
          <w:lang w:val="en-GB"/>
        </w:rPr>
        <w:t xml:space="preserve">It may happen that Positioning SIBs are </w:t>
      </w:r>
      <w:r w:rsidR="00355227" w:rsidRPr="00DB011A">
        <w:rPr>
          <w:lang w:val="en-GB"/>
        </w:rPr>
        <w:t>identical</w:t>
      </w:r>
      <w:r w:rsidRPr="00DB011A">
        <w:rPr>
          <w:lang w:val="en-GB"/>
        </w:rPr>
        <w:t xml:space="preserve"> for multiple </w:t>
      </w:r>
      <w:r w:rsidR="006730E4" w:rsidRPr="00DB011A">
        <w:rPr>
          <w:lang w:val="en-GB"/>
        </w:rPr>
        <w:t xml:space="preserve">neighbour </w:t>
      </w:r>
      <w:r w:rsidRPr="00DB011A">
        <w:rPr>
          <w:lang w:val="en-GB"/>
        </w:rPr>
        <w:t>cells</w:t>
      </w:r>
      <w:r w:rsidR="0076625C" w:rsidRPr="00DB011A">
        <w:rPr>
          <w:lang w:val="en-GB"/>
        </w:rPr>
        <w:t>/cluster</w:t>
      </w:r>
      <w:r w:rsidR="004F2D38" w:rsidRPr="00DB011A">
        <w:rPr>
          <w:lang w:val="en-GB"/>
        </w:rPr>
        <w:t xml:space="preserve"> and</w:t>
      </w:r>
      <w:r w:rsidR="00AC3404">
        <w:rPr>
          <w:lang w:val="en-GB"/>
        </w:rPr>
        <w:t xml:space="preserve"> in</w:t>
      </w:r>
      <w:r w:rsidR="000C1E3F" w:rsidRPr="005F65A9">
        <w:rPr>
          <w:lang w:val="en-US"/>
        </w:rPr>
        <w:t xml:space="preserve"> a specific region</w:t>
      </w:r>
      <w:r w:rsidR="000C1E3F">
        <w:rPr>
          <w:lang w:val="en-US"/>
        </w:rPr>
        <w:t>, typically defined by a TA or a TA list</w:t>
      </w:r>
      <w:r w:rsidR="0096670C" w:rsidRPr="00DB011A">
        <w:rPr>
          <w:lang w:val="en-GB"/>
        </w:rPr>
        <w:t>)</w:t>
      </w:r>
      <w:r w:rsidR="00AB71A7" w:rsidRPr="00DB011A">
        <w:rPr>
          <w:lang w:val="en-GB"/>
        </w:rPr>
        <w:t xml:space="preserve">. In such cases, provision should be made to indicate to </w:t>
      </w:r>
      <w:r w:rsidR="00A3328F">
        <w:rPr>
          <w:lang w:val="en-GB"/>
        </w:rPr>
        <w:t xml:space="preserve">the </w:t>
      </w:r>
      <w:r w:rsidR="00AB71A7" w:rsidRPr="00DB011A">
        <w:rPr>
          <w:lang w:val="en-GB"/>
        </w:rPr>
        <w:t>UE</w:t>
      </w:r>
      <w:r w:rsidR="006730E4" w:rsidRPr="00DB011A">
        <w:rPr>
          <w:lang w:val="en-GB"/>
        </w:rPr>
        <w:t xml:space="preserve"> that</w:t>
      </w:r>
      <w:r w:rsidR="008352BB" w:rsidRPr="00DB011A">
        <w:rPr>
          <w:lang w:val="en-GB"/>
        </w:rPr>
        <w:t xml:space="preserve"> the</w:t>
      </w:r>
      <w:r w:rsidR="006730E4" w:rsidRPr="00DB011A">
        <w:rPr>
          <w:lang w:val="en-GB"/>
        </w:rPr>
        <w:t xml:space="preserve"> </w:t>
      </w:r>
      <w:r w:rsidR="00E458C2" w:rsidRPr="00DB011A">
        <w:rPr>
          <w:lang w:val="en-GB"/>
        </w:rPr>
        <w:t xml:space="preserve">UE does not need to reacquire the SIB upon </w:t>
      </w:r>
      <w:r w:rsidR="000E7CA2" w:rsidRPr="00DB011A">
        <w:rPr>
          <w:lang w:val="en-GB"/>
        </w:rPr>
        <w:t xml:space="preserve">moving to another </w:t>
      </w:r>
      <w:r w:rsidR="008352BB" w:rsidRPr="00DB011A">
        <w:rPr>
          <w:lang w:val="en-GB"/>
        </w:rPr>
        <w:t xml:space="preserve">cell. </w:t>
      </w:r>
      <w:r w:rsidR="006C5FB7" w:rsidRPr="00DB011A">
        <w:rPr>
          <w:lang w:val="en-GB"/>
        </w:rPr>
        <w:t xml:space="preserve">E-SMLC should </w:t>
      </w:r>
      <w:r w:rsidR="006C5FC2" w:rsidRPr="00DB011A">
        <w:rPr>
          <w:lang w:val="en-GB"/>
        </w:rPr>
        <w:t>indicate this to eNB</w:t>
      </w:r>
      <w:r w:rsidR="00E70760" w:rsidRPr="00DB011A">
        <w:rPr>
          <w:lang w:val="en-GB"/>
        </w:rPr>
        <w:t xml:space="preserve"> and eNB should indicate to UE that SIB content </w:t>
      </w:r>
      <w:r w:rsidR="0043464E" w:rsidRPr="00DB011A">
        <w:rPr>
          <w:lang w:val="en-GB"/>
        </w:rPr>
        <w:t>is</w:t>
      </w:r>
      <w:r w:rsidR="00E70760" w:rsidRPr="00DB011A">
        <w:rPr>
          <w:lang w:val="en-GB"/>
        </w:rPr>
        <w:t xml:space="preserve"> same in neighbour cell</w:t>
      </w:r>
      <w:r w:rsidR="00EC0F33" w:rsidRPr="00DB011A">
        <w:rPr>
          <w:lang w:val="en-GB"/>
        </w:rPr>
        <w:t>s</w:t>
      </w:r>
      <w:r w:rsidR="00E70760" w:rsidRPr="00DB011A">
        <w:rPr>
          <w:lang w:val="en-GB"/>
        </w:rPr>
        <w:t>.</w:t>
      </w:r>
      <w:r w:rsidR="00AB71A7" w:rsidRPr="00DB011A">
        <w:rPr>
          <w:lang w:val="en-GB"/>
        </w:rPr>
        <w:t xml:space="preserve"> </w:t>
      </w:r>
      <w:r w:rsidR="008F46B7" w:rsidRPr="00DB011A">
        <w:rPr>
          <w:lang w:val="en-GB"/>
        </w:rPr>
        <w:t>E-SMLC may provide list of cells</w:t>
      </w:r>
      <w:r w:rsidR="0096670C" w:rsidRPr="00DB011A">
        <w:rPr>
          <w:lang w:val="en-GB"/>
        </w:rPr>
        <w:t xml:space="preserve"> or certain info</w:t>
      </w:r>
      <w:r w:rsidR="004B38FD" w:rsidRPr="00DB011A">
        <w:rPr>
          <w:lang w:val="en-GB"/>
        </w:rPr>
        <w:t>rmation/indication</w:t>
      </w:r>
      <w:r w:rsidR="008F46B7" w:rsidRPr="00DB011A">
        <w:rPr>
          <w:lang w:val="en-GB"/>
        </w:rPr>
        <w:t xml:space="preserve"> where the content is same</w:t>
      </w:r>
      <w:r w:rsidR="00D35CF9" w:rsidRPr="00DB011A">
        <w:rPr>
          <w:lang w:val="en-GB"/>
        </w:rPr>
        <w:t xml:space="preserve"> and eNB can notify to UE </w:t>
      </w:r>
      <w:r w:rsidR="00AD2FA6" w:rsidRPr="00DB011A">
        <w:rPr>
          <w:lang w:val="en-GB"/>
        </w:rPr>
        <w:t>about the same.</w:t>
      </w:r>
    </w:p>
    <w:p w14:paraId="6DBE5AA2" w14:textId="4FE07D39" w:rsidR="00D9374D" w:rsidRDefault="00D9374D" w:rsidP="006F09DA">
      <w:pPr>
        <w:rPr>
          <w:lang w:val="en-GB"/>
        </w:rPr>
      </w:pPr>
    </w:p>
    <w:p w14:paraId="7CAB7616" w14:textId="77777777" w:rsidR="00634881" w:rsidRDefault="00634881" w:rsidP="00634881">
      <w:pPr>
        <w:pStyle w:val="Proposal"/>
        <w:numPr>
          <w:ilvl w:val="0"/>
          <w:numId w:val="0"/>
        </w:numPr>
        <w:ind w:left="1701"/>
        <w:rPr>
          <w:lang w:val="en-GB"/>
        </w:rPr>
      </w:pPr>
    </w:p>
    <w:p w14:paraId="58DE143D" w14:textId="4021BF4D" w:rsidR="00634881" w:rsidRPr="00A53EC6" w:rsidRDefault="00634881" w:rsidP="00634881">
      <w:pPr>
        <w:pStyle w:val="Proposal"/>
        <w:rPr>
          <w:lang w:val="en-GB"/>
        </w:rPr>
      </w:pPr>
      <w:bookmarkStart w:id="105" w:name="_Toc510608859"/>
      <w:bookmarkStart w:id="106" w:name="_Toc510608957"/>
      <w:bookmarkStart w:id="107" w:name="_Toc510610175"/>
      <w:bookmarkStart w:id="108" w:name="_Toc510725023"/>
      <w:bookmarkStart w:id="109" w:name="_Toc510725097"/>
      <w:r>
        <w:rPr>
          <w:lang w:val="en-US"/>
        </w:rPr>
        <w:t xml:space="preserve">RAN2 </w:t>
      </w:r>
      <w:r w:rsidRPr="00D049A0">
        <w:rPr>
          <w:lang w:val="en-US"/>
        </w:rPr>
        <w:t>defines signaling to indicate to the UE that information from</w:t>
      </w:r>
      <w:r>
        <w:rPr>
          <w:lang w:val="en-US"/>
        </w:rPr>
        <w:t xml:space="preserve"> </w:t>
      </w:r>
      <w:r w:rsidRPr="00D049A0">
        <w:rPr>
          <w:lang w:val="en-US"/>
        </w:rPr>
        <w:t xml:space="preserve">a </w:t>
      </w:r>
      <w:r>
        <w:rPr>
          <w:lang w:val="en-US"/>
        </w:rPr>
        <w:t>set of cells in a region is the same</w:t>
      </w:r>
      <w:bookmarkEnd w:id="105"/>
      <w:bookmarkEnd w:id="106"/>
      <w:bookmarkEnd w:id="107"/>
      <w:bookmarkEnd w:id="108"/>
      <w:bookmarkEnd w:id="109"/>
    </w:p>
    <w:p w14:paraId="66FDF32E" w14:textId="77777777" w:rsidR="00634881" w:rsidRPr="00DB011A" w:rsidRDefault="00634881" w:rsidP="006F09DA">
      <w:pPr>
        <w:rPr>
          <w:lang w:val="en-GB"/>
        </w:rPr>
      </w:pPr>
    </w:p>
    <w:p w14:paraId="383B70FE" w14:textId="3DEA1BD6" w:rsidR="00A9390E" w:rsidRDefault="00BE2DC9" w:rsidP="00BE2DC9">
      <w:pPr>
        <w:pStyle w:val="Heading2"/>
      </w:pPr>
      <w:r>
        <w:t xml:space="preserve">Critical or </w:t>
      </w:r>
      <w:r w:rsidR="00DB090B">
        <w:t xml:space="preserve">Use of </w:t>
      </w:r>
      <w:r w:rsidR="00FC3C40">
        <w:t>Extension</w:t>
      </w:r>
      <w:r w:rsidR="00DB090B">
        <w:t xml:space="preserve"> marker for </w:t>
      </w:r>
      <w:r w:rsidR="00FC3C40">
        <w:t>Extension</w:t>
      </w:r>
    </w:p>
    <w:p w14:paraId="2C3B7EA8" w14:textId="0BDC38C2" w:rsidR="00BE2DC9" w:rsidRDefault="00BE2DC9" w:rsidP="00BE2DC9">
      <w:pPr>
        <w:rPr>
          <w:lang w:val="en-GB" w:eastAsia="zh-CN"/>
        </w:rPr>
      </w:pPr>
      <w:r>
        <w:rPr>
          <w:lang w:val="en-GB" w:eastAsia="zh-CN"/>
        </w:rPr>
        <w:t>Currently</w:t>
      </w:r>
      <w:r w:rsidR="001349A8">
        <w:rPr>
          <w:lang w:val="en-GB" w:eastAsia="zh-CN"/>
        </w:rPr>
        <w:t xml:space="preserve"> in the legacy design</w:t>
      </w:r>
      <w:r>
        <w:rPr>
          <w:lang w:val="en-GB" w:eastAsia="zh-CN"/>
        </w:rPr>
        <w:t xml:space="preserve"> the SystemInformation</w:t>
      </w:r>
      <w:r w:rsidR="001349A8">
        <w:rPr>
          <w:lang w:val="en-GB" w:eastAsia="zh-CN"/>
        </w:rPr>
        <w:t>BlockType (SIBs) are</w:t>
      </w:r>
      <w:r w:rsidR="00DB090B">
        <w:rPr>
          <w:lang w:val="en-GB" w:eastAsia="zh-CN"/>
        </w:rPr>
        <w:t xml:space="preserve"> added after the </w:t>
      </w:r>
      <w:r w:rsidR="00BC2EA0">
        <w:rPr>
          <w:lang w:val="en-GB" w:eastAsia="zh-CN"/>
        </w:rPr>
        <w:t>ellipsis</w:t>
      </w:r>
      <w:r w:rsidR="00DB090B">
        <w:rPr>
          <w:lang w:val="en-GB" w:eastAsia="zh-CN"/>
        </w:rPr>
        <w:t xml:space="preserve"> (</w:t>
      </w:r>
      <w:r w:rsidR="00BC2EA0">
        <w:rPr>
          <w:lang w:val="en-GB" w:eastAsia="zh-CN"/>
        </w:rPr>
        <w:t>extension</w:t>
      </w:r>
      <w:r w:rsidR="00DB090B">
        <w:rPr>
          <w:lang w:val="en-GB" w:eastAsia="zh-CN"/>
        </w:rPr>
        <w:t xml:space="preserve"> marker). We would prefer </w:t>
      </w:r>
      <w:r w:rsidR="001349A8">
        <w:rPr>
          <w:lang w:val="en-GB" w:eastAsia="zh-CN"/>
        </w:rPr>
        <w:t>t</w:t>
      </w:r>
      <w:r w:rsidR="00DB090B">
        <w:rPr>
          <w:lang w:val="en-GB" w:eastAsia="zh-CN"/>
        </w:rPr>
        <w:t xml:space="preserve">he same way. As such, there is a restriction to extend the critical </w:t>
      </w:r>
      <w:r w:rsidR="001349A8">
        <w:rPr>
          <w:lang w:val="en-GB" w:eastAsia="zh-CN"/>
        </w:rPr>
        <w:t>extension</w:t>
      </w:r>
      <w:r w:rsidR="00DB090B">
        <w:rPr>
          <w:lang w:val="en-GB" w:eastAsia="zh-CN"/>
        </w:rPr>
        <w:t xml:space="preserve"> unless it’s structure is changed as below.</w:t>
      </w:r>
      <w:r w:rsidR="00ED73D3">
        <w:rPr>
          <w:lang w:val="en-GB" w:eastAsia="zh-CN"/>
        </w:rPr>
        <w:t xml:space="preserve"> </w:t>
      </w:r>
      <w:r w:rsidR="00C57272">
        <w:rPr>
          <w:lang w:val="en-GB" w:eastAsia="zh-CN"/>
        </w:rPr>
        <w:t>ASN.1 rule</w:t>
      </w:r>
      <w:r w:rsidR="00BC2EA0">
        <w:rPr>
          <w:lang w:val="en-GB" w:eastAsia="zh-CN"/>
        </w:rPr>
        <w:t xml:space="preserve"> in 36.3</w:t>
      </w:r>
      <w:r w:rsidR="00AF4776">
        <w:rPr>
          <w:lang w:val="en-GB" w:eastAsia="zh-CN"/>
        </w:rPr>
        <w:t>3</w:t>
      </w:r>
      <w:r w:rsidR="00BC2EA0">
        <w:rPr>
          <w:lang w:val="en-GB" w:eastAsia="zh-CN"/>
        </w:rPr>
        <w:t>1</w:t>
      </w:r>
      <w:r w:rsidR="00C57272">
        <w:rPr>
          <w:lang w:val="en-GB" w:eastAsia="zh-CN"/>
        </w:rPr>
        <w:t xml:space="preserve"> prohibits the </w:t>
      </w:r>
      <w:r w:rsidR="00EB009F">
        <w:rPr>
          <w:lang w:val="en-GB" w:eastAsia="zh-CN"/>
        </w:rPr>
        <w:t xml:space="preserve">extension of critical </w:t>
      </w:r>
      <w:r w:rsidR="00BC2EA0">
        <w:rPr>
          <w:lang w:val="en-GB" w:eastAsia="zh-CN"/>
        </w:rPr>
        <w:t>extension</w:t>
      </w:r>
      <w:r w:rsidR="00EB009F">
        <w:rPr>
          <w:lang w:val="en-GB" w:eastAsia="zh-CN"/>
        </w:rPr>
        <w:t xml:space="preserve"> for BCCH message</w:t>
      </w:r>
      <w:r w:rsidR="00BC2EA0">
        <w:rPr>
          <w:lang w:val="en-GB" w:eastAsia="zh-CN"/>
        </w:rPr>
        <w:t xml:space="preserve"> in its current form</w:t>
      </w:r>
      <w:r w:rsidR="00EB009F">
        <w:rPr>
          <w:lang w:val="en-GB" w:eastAsia="zh-CN"/>
        </w:rPr>
        <w:t>.</w:t>
      </w:r>
      <w:r w:rsidR="00A553AA">
        <w:rPr>
          <w:lang w:val="en-GB" w:eastAsia="zh-CN"/>
        </w:rPr>
        <w:t xml:space="preserve"> Further, there may be question if BCCH message c</w:t>
      </w:r>
      <w:r w:rsidR="00364AE0">
        <w:rPr>
          <w:lang w:val="en-GB" w:eastAsia="zh-CN"/>
        </w:rPr>
        <w:t>an</w:t>
      </w:r>
      <w:r w:rsidR="00A553AA">
        <w:rPr>
          <w:lang w:val="en-GB" w:eastAsia="zh-CN"/>
        </w:rPr>
        <w:t xml:space="preserve"> be critically extended.</w:t>
      </w:r>
    </w:p>
    <w:p w14:paraId="2BD9E8E1" w14:textId="644D830D" w:rsidR="00DB090B" w:rsidRDefault="00EB009F" w:rsidP="00BE2DC9">
      <w:pPr>
        <w:rPr>
          <w:lang w:val="en-GB" w:eastAsia="zh-CN"/>
        </w:rPr>
      </w:pPr>
      <w:r>
        <w:rPr>
          <w:lang w:val="en-GB" w:eastAsia="zh-CN"/>
        </w:rPr>
        <w:t xml:space="preserve">Thus, preference would be to use the legacy </w:t>
      </w:r>
      <w:r w:rsidR="00C5403F">
        <w:rPr>
          <w:lang w:val="en-GB" w:eastAsia="zh-CN"/>
        </w:rPr>
        <w:t>extension</w:t>
      </w:r>
      <w:r>
        <w:rPr>
          <w:lang w:val="en-GB" w:eastAsia="zh-CN"/>
        </w:rPr>
        <w:t xml:space="preserve"> as shown in CR [2]. </w:t>
      </w:r>
      <w:r w:rsidR="00B520C3">
        <w:rPr>
          <w:lang w:val="en-GB" w:eastAsia="zh-CN"/>
        </w:rPr>
        <w:t>With the approach that is suggested in the CR [2], only two new SIB types need to be defined i</w:t>
      </w:r>
      <w:r w:rsidR="00FE220F">
        <w:rPr>
          <w:lang w:val="en-GB" w:eastAsia="zh-CN"/>
        </w:rPr>
        <w:t>n SystemInformation</w:t>
      </w:r>
      <w:r>
        <w:rPr>
          <w:lang w:val="en-GB" w:eastAsia="zh-CN"/>
        </w:rPr>
        <w:t xml:space="preserve"> message</w:t>
      </w:r>
      <w:r w:rsidR="00FE220F">
        <w:rPr>
          <w:lang w:val="en-GB" w:eastAsia="zh-CN"/>
        </w:rPr>
        <w:t xml:space="preserve"> and SIB-1</w:t>
      </w:r>
      <w:r w:rsidR="006B4ABB">
        <w:rPr>
          <w:lang w:val="en-GB" w:eastAsia="zh-CN"/>
        </w:rPr>
        <w:t>.</w:t>
      </w:r>
      <w:r w:rsidR="00FE220F">
        <w:rPr>
          <w:lang w:val="en-GB" w:eastAsia="zh-CN"/>
        </w:rPr>
        <w:t xml:space="preserve"> </w:t>
      </w:r>
      <w:r w:rsidR="006B4ABB">
        <w:rPr>
          <w:lang w:val="en-GB" w:eastAsia="zh-CN"/>
        </w:rPr>
        <w:t>T</w:t>
      </w:r>
      <w:r w:rsidR="00FE220F">
        <w:rPr>
          <w:lang w:val="en-GB" w:eastAsia="zh-CN"/>
        </w:rPr>
        <w:t>hus</w:t>
      </w:r>
      <w:r w:rsidR="006B4ABB">
        <w:rPr>
          <w:lang w:val="en-GB" w:eastAsia="zh-CN"/>
        </w:rPr>
        <w:t>,</w:t>
      </w:r>
      <w:r w:rsidR="00FE220F">
        <w:rPr>
          <w:lang w:val="en-GB" w:eastAsia="zh-CN"/>
        </w:rPr>
        <w:t xml:space="preserve"> the legacy way of </w:t>
      </w:r>
      <w:r w:rsidR="00A91A34">
        <w:rPr>
          <w:lang w:val="en-GB" w:eastAsia="zh-CN"/>
        </w:rPr>
        <w:t>extension</w:t>
      </w:r>
      <w:r w:rsidR="00FE220F">
        <w:rPr>
          <w:lang w:val="en-GB" w:eastAsia="zh-CN"/>
        </w:rPr>
        <w:t xml:space="preserve"> can be easily adopted.</w:t>
      </w:r>
    </w:p>
    <w:p w14:paraId="58AAA191" w14:textId="7492C976" w:rsidR="00A91A34" w:rsidRDefault="00A91A34" w:rsidP="00BE2DC9">
      <w:pPr>
        <w:rPr>
          <w:lang w:val="en-GB" w:eastAsia="zh-CN"/>
        </w:rPr>
      </w:pPr>
      <w:r>
        <w:rPr>
          <w:lang w:val="en-GB" w:eastAsia="zh-CN"/>
        </w:rPr>
        <w:t>All</w:t>
      </w:r>
      <w:r w:rsidR="00847B1D">
        <w:rPr>
          <w:lang w:val="en-GB" w:eastAsia="zh-CN"/>
        </w:rPr>
        <w:t xml:space="preserve"> </w:t>
      </w:r>
      <w:r>
        <w:rPr>
          <w:lang w:val="en-GB" w:eastAsia="zh-CN"/>
        </w:rPr>
        <w:t>the Positioning SIBs are contained in one SIB container which provides easy maintance of Positioning SIBs</w:t>
      </w:r>
      <w:r w:rsidR="006B4ABB">
        <w:rPr>
          <w:lang w:val="en-GB" w:eastAsia="zh-CN"/>
        </w:rPr>
        <w:t>. A</w:t>
      </w:r>
      <w:r w:rsidR="00847B1D">
        <w:rPr>
          <w:lang w:val="en-GB" w:eastAsia="zh-CN"/>
        </w:rPr>
        <w:t xml:space="preserve"> separate Positioning SIB scheduling </w:t>
      </w:r>
      <w:r w:rsidR="00AA3670">
        <w:rPr>
          <w:lang w:val="en-GB" w:eastAsia="zh-CN"/>
        </w:rPr>
        <w:t>can be defined for scheduling Positioning SIB</w:t>
      </w:r>
      <w:r w:rsidR="00CC1FE2">
        <w:rPr>
          <w:lang w:val="en-GB" w:eastAsia="zh-CN"/>
        </w:rPr>
        <w:t>s [2]</w:t>
      </w:r>
      <w:r w:rsidR="00AA3670">
        <w:rPr>
          <w:lang w:val="en-GB" w:eastAsia="zh-CN"/>
        </w:rPr>
        <w:t>.</w:t>
      </w:r>
    </w:p>
    <w:p w14:paraId="4CC06D16" w14:textId="708AC32A" w:rsidR="00AA3670" w:rsidRDefault="00AA3670" w:rsidP="00BE2DC9">
      <w:pPr>
        <w:rPr>
          <w:lang w:val="en-GB" w:eastAsia="zh-CN"/>
        </w:rPr>
      </w:pPr>
    </w:p>
    <w:p w14:paraId="74FB3398" w14:textId="77777777" w:rsidR="00507EC2" w:rsidRPr="00507EC2" w:rsidRDefault="00507EC2" w:rsidP="00507EC2">
      <w:pPr>
        <w:shd w:val="clear" w:color="auto" w:fill="E6E6E6"/>
        <w:overflowPunct w:val="0"/>
        <w:autoSpaceDE w:val="0"/>
        <w:autoSpaceDN w:val="0"/>
        <w:rPr>
          <w:rFonts w:ascii="Courier New" w:hAnsi="Courier New" w:cs="Courier New"/>
          <w:sz w:val="16"/>
          <w:szCs w:val="16"/>
          <w:lang w:val="en-GB" w:eastAsia="en-GB"/>
        </w:rPr>
      </w:pPr>
      <w:r w:rsidRPr="00507EC2">
        <w:rPr>
          <w:rFonts w:ascii="Courier New" w:hAnsi="Courier New" w:cs="Courier New"/>
          <w:sz w:val="16"/>
          <w:szCs w:val="16"/>
          <w:lang w:val="en-GB"/>
        </w:rPr>
        <w:t>-- ASN1START</w:t>
      </w:r>
    </w:p>
    <w:p w14:paraId="63F74A4C" w14:textId="77777777" w:rsidR="00507EC2" w:rsidRPr="00507EC2" w:rsidRDefault="00507EC2" w:rsidP="00507EC2">
      <w:pPr>
        <w:shd w:val="clear" w:color="auto" w:fill="E6E6E6"/>
        <w:overflowPunct w:val="0"/>
        <w:autoSpaceDE w:val="0"/>
        <w:autoSpaceDN w:val="0"/>
        <w:rPr>
          <w:rFonts w:ascii="Courier New" w:hAnsi="Courier New" w:cs="Courier New"/>
          <w:snapToGrid w:val="0"/>
          <w:sz w:val="16"/>
          <w:szCs w:val="16"/>
          <w:lang w:val="en-GB"/>
        </w:rPr>
      </w:pPr>
    </w:p>
    <w:p w14:paraId="20EA3E05" w14:textId="77777777" w:rsidR="00507EC2" w:rsidRPr="00507EC2" w:rsidRDefault="00507EC2" w:rsidP="00507EC2">
      <w:pPr>
        <w:shd w:val="clear" w:color="auto" w:fill="E6E6E6"/>
        <w:overflowPunct w:val="0"/>
        <w:autoSpaceDE w:val="0"/>
        <w:autoSpaceDN w:val="0"/>
        <w:rPr>
          <w:rFonts w:ascii="Courier New" w:hAnsi="Courier New" w:cs="Courier New"/>
          <w:sz w:val="16"/>
          <w:szCs w:val="16"/>
          <w:lang w:val="en-GB"/>
        </w:rPr>
      </w:pPr>
      <w:r w:rsidRPr="00507EC2">
        <w:rPr>
          <w:rFonts w:ascii="Courier New" w:hAnsi="Courier New" w:cs="Courier New"/>
          <w:sz w:val="16"/>
          <w:szCs w:val="16"/>
          <w:lang w:val="en-GB"/>
        </w:rPr>
        <w:t>BCCH-DL-SCH-Message ::= SEQUENCE {</w:t>
      </w:r>
    </w:p>
    <w:p w14:paraId="555A1BAF" w14:textId="77777777" w:rsidR="00507EC2" w:rsidRPr="00507EC2" w:rsidRDefault="00507EC2" w:rsidP="00507EC2">
      <w:pPr>
        <w:shd w:val="clear" w:color="auto" w:fill="E6E6E6"/>
        <w:overflowPunct w:val="0"/>
        <w:autoSpaceDE w:val="0"/>
        <w:autoSpaceDN w:val="0"/>
        <w:rPr>
          <w:rFonts w:ascii="Courier New" w:hAnsi="Courier New" w:cs="Courier New"/>
          <w:sz w:val="16"/>
          <w:szCs w:val="16"/>
          <w:lang w:val="en-GB"/>
        </w:rPr>
      </w:pPr>
      <w:r w:rsidRPr="00507EC2">
        <w:rPr>
          <w:rFonts w:ascii="Courier New" w:hAnsi="Courier New" w:cs="Courier New"/>
          <w:sz w:val="16"/>
          <w:szCs w:val="16"/>
          <w:lang w:val="en-GB"/>
        </w:rPr>
        <w:t>    message               BCCH-DL-SCH-MessageType</w:t>
      </w:r>
    </w:p>
    <w:p w14:paraId="7CE4E88E" w14:textId="77777777" w:rsidR="00507EC2" w:rsidRPr="00507EC2" w:rsidRDefault="00507EC2" w:rsidP="00507EC2">
      <w:pPr>
        <w:shd w:val="clear" w:color="auto" w:fill="E6E6E6"/>
        <w:overflowPunct w:val="0"/>
        <w:autoSpaceDE w:val="0"/>
        <w:autoSpaceDN w:val="0"/>
        <w:rPr>
          <w:rFonts w:ascii="Courier New" w:hAnsi="Courier New" w:cs="Courier New"/>
          <w:sz w:val="16"/>
          <w:szCs w:val="16"/>
          <w:lang w:val="en-GB"/>
        </w:rPr>
      </w:pPr>
      <w:r w:rsidRPr="00507EC2">
        <w:rPr>
          <w:rFonts w:ascii="Courier New" w:hAnsi="Courier New" w:cs="Courier New"/>
          <w:sz w:val="16"/>
          <w:szCs w:val="16"/>
          <w:lang w:val="en-GB"/>
        </w:rPr>
        <w:t>}</w:t>
      </w:r>
    </w:p>
    <w:p w14:paraId="74BA8392" w14:textId="77777777" w:rsidR="00507EC2" w:rsidRPr="00507EC2" w:rsidRDefault="00507EC2" w:rsidP="00507EC2">
      <w:pPr>
        <w:shd w:val="clear" w:color="auto" w:fill="E6E6E6"/>
        <w:overflowPunct w:val="0"/>
        <w:autoSpaceDE w:val="0"/>
        <w:autoSpaceDN w:val="0"/>
        <w:rPr>
          <w:rFonts w:ascii="Courier New" w:hAnsi="Courier New" w:cs="Courier New"/>
          <w:sz w:val="16"/>
          <w:szCs w:val="16"/>
          <w:lang w:val="en-GB"/>
        </w:rPr>
      </w:pPr>
    </w:p>
    <w:p w14:paraId="32567F23" w14:textId="77777777" w:rsidR="00507EC2" w:rsidRPr="00507EC2" w:rsidRDefault="00507EC2" w:rsidP="00507EC2">
      <w:pPr>
        <w:shd w:val="clear" w:color="auto" w:fill="E6E6E6"/>
        <w:overflowPunct w:val="0"/>
        <w:autoSpaceDE w:val="0"/>
        <w:autoSpaceDN w:val="0"/>
        <w:rPr>
          <w:rFonts w:ascii="Courier New" w:hAnsi="Courier New" w:cs="Courier New"/>
          <w:sz w:val="16"/>
          <w:szCs w:val="16"/>
          <w:lang w:val="en-GB"/>
        </w:rPr>
      </w:pPr>
      <w:r w:rsidRPr="00507EC2">
        <w:rPr>
          <w:rFonts w:ascii="Courier New" w:hAnsi="Courier New" w:cs="Courier New"/>
          <w:sz w:val="16"/>
          <w:szCs w:val="16"/>
          <w:lang w:val="en-GB"/>
        </w:rPr>
        <w:t>BCCH-DL-SCH-MessageType ::= CHOICE {</w:t>
      </w:r>
    </w:p>
    <w:p w14:paraId="3B58285F" w14:textId="77777777" w:rsidR="00507EC2" w:rsidRPr="00507EC2" w:rsidRDefault="00507EC2" w:rsidP="00507EC2">
      <w:pPr>
        <w:shd w:val="clear" w:color="auto" w:fill="E6E6E6"/>
        <w:overflowPunct w:val="0"/>
        <w:autoSpaceDE w:val="0"/>
        <w:autoSpaceDN w:val="0"/>
        <w:rPr>
          <w:rFonts w:ascii="Courier New" w:hAnsi="Courier New" w:cs="Courier New"/>
          <w:sz w:val="16"/>
          <w:szCs w:val="16"/>
          <w:lang w:val="en-GB"/>
        </w:rPr>
      </w:pPr>
      <w:r w:rsidRPr="00507EC2">
        <w:rPr>
          <w:rFonts w:ascii="Courier New" w:hAnsi="Courier New" w:cs="Courier New"/>
          <w:sz w:val="16"/>
          <w:szCs w:val="16"/>
          <w:lang w:val="en-GB"/>
        </w:rPr>
        <w:t>    c1                    CHOICE {</w:t>
      </w:r>
    </w:p>
    <w:p w14:paraId="4011A95E" w14:textId="77777777" w:rsidR="00507EC2" w:rsidRPr="00507EC2" w:rsidRDefault="00507EC2" w:rsidP="00507EC2">
      <w:pPr>
        <w:shd w:val="clear" w:color="auto" w:fill="E6E6E6"/>
        <w:overflowPunct w:val="0"/>
        <w:autoSpaceDE w:val="0"/>
        <w:autoSpaceDN w:val="0"/>
        <w:rPr>
          <w:rFonts w:ascii="Courier New" w:hAnsi="Courier New" w:cs="Courier New"/>
          <w:sz w:val="16"/>
          <w:szCs w:val="16"/>
          <w:lang w:val="en-GB"/>
        </w:rPr>
      </w:pPr>
      <w:r w:rsidRPr="00507EC2">
        <w:rPr>
          <w:rFonts w:ascii="Courier New" w:hAnsi="Courier New" w:cs="Courier New"/>
          <w:sz w:val="16"/>
          <w:szCs w:val="16"/>
          <w:lang w:val="en-GB"/>
        </w:rPr>
        <w:t>       systemInformation                     SystemInformation,</w:t>
      </w:r>
    </w:p>
    <w:p w14:paraId="009B415C" w14:textId="77777777" w:rsidR="00507EC2" w:rsidRPr="00507EC2" w:rsidRDefault="00507EC2" w:rsidP="00507EC2">
      <w:pPr>
        <w:shd w:val="clear" w:color="auto" w:fill="E6E6E6"/>
        <w:overflowPunct w:val="0"/>
        <w:autoSpaceDE w:val="0"/>
        <w:autoSpaceDN w:val="0"/>
        <w:rPr>
          <w:rFonts w:ascii="Courier New" w:hAnsi="Courier New" w:cs="Courier New"/>
          <w:sz w:val="16"/>
          <w:szCs w:val="16"/>
          <w:lang w:val="en-GB"/>
        </w:rPr>
      </w:pPr>
      <w:r w:rsidRPr="00507EC2">
        <w:rPr>
          <w:rFonts w:ascii="Courier New" w:hAnsi="Courier New" w:cs="Courier New"/>
          <w:sz w:val="16"/>
          <w:szCs w:val="16"/>
          <w:lang w:val="en-GB"/>
        </w:rPr>
        <w:t>       systemInformationBlockType1            SystemInformationBlockType1</w:t>
      </w:r>
    </w:p>
    <w:p w14:paraId="5F272177" w14:textId="77777777" w:rsidR="00507EC2" w:rsidRPr="00507EC2" w:rsidRDefault="00507EC2" w:rsidP="00507EC2">
      <w:pPr>
        <w:shd w:val="clear" w:color="auto" w:fill="E6E6E6"/>
        <w:overflowPunct w:val="0"/>
        <w:autoSpaceDE w:val="0"/>
        <w:autoSpaceDN w:val="0"/>
        <w:rPr>
          <w:rFonts w:ascii="Courier New" w:hAnsi="Courier New" w:cs="Courier New"/>
          <w:snapToGrid w:val="0"/>
          <w:sz w:val="16"/>
          <w:szCs w:val="16"/>
          <w:lang w:val="en-GB"/>
        </w:rPr>
      </w:pPr>
      <w:r w:rsidRPr="00507EC2">
        <w:rPr>
          <w:rFonts w:ascii="Courier New" w:hAnsi="Courier New" w:cs="Courier New"/>
          <w:snapToGrid w:val="0"/>
          <w:sz w:val="16"/>
          <w:szCs w:val="16"/>
          <w:lang w:val="en-GB"/>
        </w:rPr>
        <w:t>    },</w:t>
      </w:r>
    </w:p>
    <w:p w14:paraId="7B3BB12A" w14:textId="77777777" w:rsidR="00507EC2" w:rsidRPr="00686BE0" w:rsidRDefault="00507EC2" w:rsidP="00507EC2">
      <w:pPr>
        <w:shd w:val="clear" w:color="auto" w:fill="E6E6E6"/>
        <w:overflowPunct w:val="0"/>
        <w:autoSpaceDE w:val="0"/>
        <w:autoSpaceDN w:val="0"/>
        <w:rPr>
          <w:rFonts w:ascii="Courier New" w:hAnsi="Courier New" w:cs="Courier New"/>
          <w:color w:val="0070C0"/>
          <w:sz w:val="16"/>
          <w:szCs w:val="16"/>
          <w:highlight w:val="yellow"/>
          <w:u w:val="single"/>
          <w:lang w:val="en-GB"/>
        </w:rPr>
      </w:pPr>
      <w:r w:rsidRPr="00507EC2">
        <w:rPr>
          <w:rFonts w:ascii="Courier New" w:hAnsi="Courier New" w:cs="Courier New"/>
          <w:color w:val="0070C0"/>
          <w:sz w:val="16"/>
          <w:szCs w:val="16"/>
          <w:u w:val="single"/>
          <w:lang w:val="en-GB"/>
        </w:rPr>
        <w:t xml:space="preserve">    </w:t>
      </w:r>
      <w:r w:rsidRPr="00686BE0">
        <w:rPr>
          <w:rFonts w:ascii="Courier New" w:hAnsi="Courier New" w:cs="Courier New"/>
          <w:color w:val="0070C0"/>
          <w:sz w:val="16"/>
          <w:szCs w:val="16"/>
          <w:highlight w:val="yellow"/>
          <w:u w:val="single"/>
          <w:lang w:val="en-GB"/>
        </w:rPr>
        <w:t>later                      CHOICE {</w:t>
      </w:r>
    </w:p>
    <w:p w14:paraId="3C0882E2" w14:textId="77777777" w:rsidR="00507EC2" w:rsidRPr="00686BE0" w:rsidRDefault="00507EC2" w:rsidP="00507EC2">
      <w:pPr>
        <w:shd w:val="clear" w:color="auto" w:fill="E6E6E6"/>
        <w:overflowPunct w:val="0"/>
        <w:autoSpaceDE w:val="0"/>
        <w:autoSpaceDN w:val="0"/>
        <w:rPr>
          <w:rFonts w:ascii="Courier New" w:hAnsi="Courier New" w:cs="Courier New"/>
          <w:color w:val="0070C0"/>
          <w:sz w:val="16"/>
          <w:szCs w:val="16"/>
          <w:highlight w:val="yellow"/>
          <w:u w:val="single"/>
          <w:lang w:val="en-GB"/>
        </w:rPr>
      </w:pPr>
      <w:r w:rsidRPr="00686BE0">
        <w:rPr>
          <w:rFonts w:ascii="Courier New" w:hAnsi="Courier New" w:cs="Courier New"/>
          <w:color w:val="0070C0"/>
          <w:sz w:val="16"/>
          <w:szCs w:val="16"/>
          <w:highlight w:val="yellow"/>
          <w:u w:val="single"/>
          <w:lang w:val="en-GB"/>
        </w:rPr>
        <w:t>       c2                        CHOICE {</w:t>
      </w:r>
    </w:p>
    <w:p w14:paraId="2D91DDDC" w14:textId="77777777" w:rsidR="00507EC2" w:rsidRPr="00686BE0" w:rsidRDefault="00507EC2" w:rsidP="00507EC2">
      <w:pPr>
        <w:shd w:val="clear" w:color="auto" w:fill="E6E6E6"/>
        <w:overflowPunct w:val="0"/>
        <w:autoSpaceDE w:val="0"/>
        <w:autoSpaceDN w:val="0"/>
        <w:rPr>
          <w:rFonts w:ascii="Courier New" w:hAnsi="Courier New" w:cs="Courier New"/>
          <w:color w:val="0070C0"/>
          <w:sz w:val="16"/>
          <w:szCs w:val="16"/>
          <w:highlight w:val="yellow"/>
          <w:u w:val="single"/>
          <w:lang w:val="en-GB"/>
        </w:rPr>
      </w:pPr>
      <w:r w:rsidRPr="00686BE0">
        <w:rPr>
          <w:rFonts w:ascii="Courier New" w:hAnsi="Courier New" w:cs="Courier New"/>
          <w:color w:val="0070C0"/>
          <w:sz w:val="16"/>
          <w:szCs w:val="16"/>
          <w:highlight w:val="yellow"/>
          <w:u w:val="single"/>
          <w:lang w:val="en-GB"/>
        </w:rPr>
        <w:tab/>
        <w:t xml:space="preserve">   pos-SystemInformation—r15</w:t>
      </w:r>
      <w:r w:rsidRPr="00686BE0">
        <w:rPr>
          <w:rFonts w:ascii="Courier New" w:hAnsi="Courier New" w:cs="Courier New"/>
          <w:color w:val="0070C0"/>
          <w:sz w:val="16"/>
          <w:szCs w:val="16"/>
          <w:highlight w:val="yellow"/>
          <w:u w:val="single"/>
          <w:lang w:val="en-GB"/>
        </w:rPr>
        <w:tab/>
      </w:r>
      <w:r w:rsidRPr="00686BE0">
        <w:rPr>
          <w:rFonts w:ascii="Courier New" w:hAnsi="Courier New" w:cs="Courier New"/>
          <w:color w:val="0070C0"/>
          <w:sz w:val="16"/>
          <w:szCs w:val="16"/>
          <w:highlight w:val="yellow"/>
          <w:u w:val="single"/>
          <w:lang w:val="en-GB"/>
        </w:rPr>
        <w:tab/>
        <w:t>Pos-SystemInformation-r15,</w:t>
      </w:r>
    </w:p>
    <w:p w14:paraId="4FF91EE2" w14:textId="77777777" w:rsidR="00507EC2" w:rsidRPr="00507EC2" w:rsidRDefault="00507EC2" w:rsidP="00507EC2">
      <w:pPr>
        <w:shd w:val="clear" w:color="auto" w:fill="E6E6E6"/>
        <w:overflowPunct w:val="0"/>
        <w:autoSpaceDE w:val="0"/>
        <w:autoSpaceDN w:val="0"/>
        <w:rPr>
          <w:rFonts w:ascii="Courier New" w:hAnsi="Courier New" w:cs="Courier New"/>
          <w:color w:val="0070C0"/>
          <w:sz w:val="16"/>
          <w:szCs w:val="16"/>
          <w:u w:val="single"/>
          <w:lang w:val="en-GB"/>
        </w:rPr>
      </w:pPr>
      <w:r w:rsidRPr="00686BE0">
        <w:rPr>
          <w:rFonts w:ascii="Courier New" w:hAnsi="Courier New" w:cs="Courier New"/>
          <w:color w:val="0070C0"/>
          <w:sz w:val="16"/>
          <w:szCs w:val="16"/>
          <w:highlight w:val="yellow"/>
          <w:u w:val="single"/>
          <w:lang w:val="en-GB"/>
        </w:rPr>
        <w:t xml:space="preserve">   </w:t>
      </w:r>
      <w:r w:rsidRPr="00686BE0">
        <w:rPr>
          <w:rFonts w:ascii="Courier New" w:hAnsi="Courier New" w:cs="Courier New"/>
          <w:color w:val="0070C0"/>
          <w:sz w:val="16"/>
          <w:szCs w:val="16"/>
          <w:highlight w:val="yellow"/>
          <w:u w:val="single"/>
          <w:lang w:val="en-GB"/>
        </w:rPr>
        <w:tab/>
        <w:t xml:space="preserve">   spare1</w:t>
      </w:r>
      <w:r w:rsidRPr="00686BE0">
        <w:rPr>
          <w:rFonts w:ascii="Courier New" w:hAnsi="Courier New" w:cs="Courier New"/>
          <w:color w:val="0070C0"/>
          <w:sz w:val="16"/>
          <w:szCs w:val="16"/>
          <w:highlight w:val="yellow"/>
          <w:u w:val="single"/>
          <w:lang w:val="en-GB"/>
        </w:rPr>
        <w:tab/>
      </w:r>
      <w:r w:rsidRPr="00686BE0">
        <w:rPr>
          <w:rFonts w:ascii="Courier New" w:hAnsi="Courier New" w:cs="Courier New"/>
          <w:color w:val="0070C0"/>
          <w:sz w:val="16"/>
          <w:szCs w:val="16"/>
          <w:highlight w:val="yellow"/>
          <w:u w:val="single"/>
          <w:lang w:val="en-GB"/>
        </w:rPr>
        <w:tab/>
      </w:r>
      <w:r w:rsidRPr="00686BE0">
        <w:rPr>
          <w:rFonts w:ascii="Courier New" w:hAnsi="Courier New" w:cs="Courier New"/>
          <w:color w:val="0070C0"/>
          <w:sz w:val="16"/>
          <w:szCs w:val="16"/>
          <w:highlight w:val="yellow"/>
          <w:u w:val="single"/>
          <w:lang w:val="en-GB"/>
        </w:rPr>
        <w:tab/>
      </w:r>
      <w:r w:rsidRPr="00686BE0">
        <w:rPr>
          <w:rFonts w:ascii="Courier New" w:hAnsi="Courier New" w:cs="Courier New"/>
          <w:color w:val="0070C0"/>
          <w:sz w:val="16"/>
          <w:szCs w:val="16"/>
          <w:highlight w:val="yellow"/>
          <w:u w:val="single"/>
          <w:lang w:val="en-GB"/>
        </w:rPr>
        <w:tab/>
        <w:t>NULL</w:t>
      </w:r>
      <w:r w:rsidRPr="00686BE0">
        <w:rPr>
          <w:rFonts w:ascii="Courier New" w:hAnsi="Courier New" w:cs="Courier New"/>
          <w:color w:val="FF0000"/>
          <w:sz w:val="16"/>
          <w:szCs w:val="16"/>
          <w:highlight w:val="yellow"/>
          <w:lang w:val="en-GB"/>
        </w:rPr>
        <w:t>          </w:t>
      </w:r>
      <w:r w:rsidRPr="00686BE0">
        <w:rPr>
          <w:rFonts w:ascii="Courier New" w:hAnsi="Courier New" w:cs="Courier New"/>
          <w:color w:val="0070C0"/>
          <w:sz w:val="16"/>
          <w:szCs w:val="16"/>
          <w:highlight w:val="yellow"/>
          <w:u w:val="single"/>
          <w:lang w:val="en-GB"/>
        </w:rPr>
        <w:t>       },</w:t>
      </w:r>
    </w:p>
    <w:p w14:paraId="23229567" w14:textId="77777777" w:rsidR="00507EC2" w:rsidRPr="00507EC2" w:rsidRDefault="00507EC2" w:rsidP="00507EC2">
      <w:pPr>
        <w:shd w:val="clear" w:color="auto" w:fill="E6E6E6"/>
        <w:overflowPunct w:val="0"/>
        <w:autoSpaceDE w:val="0"/>
        <w:autoSpaceDN w:val="0"/>
        <w:ind w:firstLine="720"/>
        <w:rPr>
          <w:rFonts w:ascii="Courier New" w:hAnsi="Courier New" w:cs="Courier New"/>
          <w:sz w:val="16"/>
          <w:szCs w:val="16"/>
          <w:lang w:val="en-GB"/>
        </w:rPr>
      </w:pPr>
      <w:r w:rsidRPr="00507EC2">
        <w:rPr>
          <w:rFonts w:ascii="Courier New" w:hAnsi="Courier New" w:cs="Courier New"/>
          <w:sz w:val="16"/>
          <w:szCs w:val="16"/>
          <w:lang w:val="en-GB"/>
        </w:rPr>
        <w:t>messageClassExtension   SEQUENCE {}</w:t>
      </w:r>
    </w:p>
    <w:p w14:paraId="00CA46F8" w14:textId="77777777" w:rsidR="00507EC2" w:rsidRPr="003F07D6" w:rsidRDefault="00507EC2" w:rsidP="00507EC2">
      <w:pPr>
        <w:shd w:val="clear" w:color="auto" w:fill="E6E6E6"/>
        <w:overflowPunct w:val="0"/>
        <w:autoSpaceDE w:val="0"/>
        <w:autoSpaceDN w:val="0"/>
        <w:rPr>
          <w:rFonts w:ascii="Courier New" w:hAnsi="Courier New" w:cs="Courier New"/>
          <w:sz w:val="16"/>
          <w:szCs w:val="16"/>
        </w:rPr>
      </w:pPr>
      <w:r w:rsidRPr="00507EC2">
        <w:rPr>
          <w:rFonts w:ascii="Courier New" w:hAnsi="Courier New" w:cs="Courier New"/>
          <w:sz w:val="16"/>
          <w:szCs w:val="16"/>
          <w:lang w:val="en-GB"/>
        </w:rPr>
        <w:t xml:space="preserve">   </w:t>
      </w:r>
      <w:r>
        <w:rPr>
          <w:rFonts w:ascii="Courier New" w:hAnsi="Courier New" w:cs="Courier New"/>
          <w:sz w:val="16"/>
          <w:szCs w:val="16"/>
        </w:rPr>
        <w:t>}</w:t>
      </w:r>
    </w:p>
    <w:p w14:paraId="6B11548F" w14:textId="77777777" w:rsidR="00507EC2" w:rsidRDefault="00507EC2" w:rsidP="00507EC2">
      <w:pPr>
        <w:shd w:val="clear" w:color="auto" w:fill="E6E6E6"/>
        <w:overflowPunct w:val="0"/>
        <w:autoSpaceDE w:val="0"/>
        <w:autoSpaceDN w:val="0"/>
        <w:rPr>
          <w:rFonts w:ascii="Courier New" w:hAnsi="Courier New" w:cs="Courier New"/>
          <w:snapToGrid w:val="0"/>
          <w:sz w:val="16"/>
          <w:szCs w:val="16"/>
        </w:rPr>
      </w:pPr>
      <w:r>
        <w:rPr>
          <w:rFonts w:ascii="Courier New" w:hAnsi="Courier New" w:cs="Courier New"/>
          <w:snapToGrid w:val="0"/>
          <w:sz w:val="16"/>
          <w:szCs w:val="16"/>
        </w:rPr>
        <w:t>}</w:t>
      </w:r>
    </w:p>
    <w:p w14:paraId="12E5E232" w14:textId="77777777" w:rsidR="00507EC2" w:rsidRDefault="00507EC2" w:rsidP="00507EC2">
      <w:pPr>
        <w:shd w:val="clear" w:color="auto" w:fill="E6E6E6"/>
        <w:overflowPunct w:val="0"/>
        <w:autoSpaceDE w:val="0"/>
        <w:autoSpaceDN w:val="0"/>
        <w:rPr>
          <w:rFonts w:ascii="Courier New" w:hAnsi="Courier New" w:cs="Courier New"/>
          <w:sz w:val="16"/>
          <w:szCs w:val="16"/>
        </w:rPr>
      </w:pPr>
    </w:p>
    <w:p w14:paraId="18235AEE" w14:textId="77777777" w:rsidR="00507EC2" w:rsidRDefault="00507EC2" w:rsidP="00507EC2">
      <w:pPr>
        <w:shd w:val="clear" w:color="auto" w:fill="E6E6E6"/>
        <w:overflowPunct w:val="0"/>
        <w:autoSpaceDE w:val="0"/>
        <w:autoSpaceDN w:val="0"/>
        <w:rPr>
          <w:rFonts w:ascii="Courier New" w:hAnsi="Courier New" w:cs="Courier New"/>
          <w:sz w:val="16"/>
          <w:szCs w:val="16"/>
        </w:rPr>
      </w:pPr>
      <w:r>
        <w:rPr>
          <w:rFonts w:ascii="Courier New" w:hAnsi="Courier New" w:cs="Courier New"/>
          <w:sz w:val="16"/>
          <w:szCs w:val="16"/>
        </w:rPr>
        <w:t>-- ASN1STOP</w:t>
      </w:r>
    </w:p>
    <w:p w14:paraId="166E0AEF" w14:textId="2CE3422E" w:rsidR="00AA3670" w:rsidRDefault="00AA3670" w:rsidP="00686BE0">
      <w:pPr>
        <w:rPr>
          <w:lang w:val="en-GB" w:eastAsia="zh-CN"/>
        </w:rPr>
      </w:pPr>
    </w:p>
    <w:p w14:paraId="1A2017EF" w14:textId="3E84A73F" w:rsidR="00CC1FE2" w:rsidRDefault="00CC1FE2" w:rsidP="00CC1FE2">
      <w:pPr>
        <w:pStyle w:val="Proposal"/>
        <w:rPr>
          <w:lang w:val="en-GB"/>
        </w:rPr>
      </w:pPr>
      <w:bookmarkStart w:id="110" w:name="_Toc510591907"/>
      <w:bookmarkStart w:id="111" w:name="_Toc510608681"/>
      <w:bookmarkStart w:id="112" w:name="_Toc510608860"/>
      <w:bookmarkStart w:id="113" w:name="_Toc510608958"/>
      <w:bookmarkStart w:id="114" w:name="_Toc510610176"/>
      <w:bookmarkStart w:id="115" w:name="_Toc510725024"/>
      <w:bookmarkStart w:id="116" w:name="_Toc510725098"/>
      <w:r>
        <w:rPr>
          <w:lang w:val="en-GB"/>
        </w:rPr>
        <w:t xml:space="preserve">Use the legacy ellipsis marker for </w:t>
      </w:r>
      <w:r w:rsidR="00FC3C40">
        <w:rPr>
          <w:lang w:val="en-GB"/>
        </w:rPr>
        <w:t>extension</w:t>
      </w:r>
      <w:r>
        <w:rPr>
          <w:lang w:val="en-GB"/>
        </w:rPr>
        <w:t>.</w:t>
      </w:r>
      <w:bookmarkEnd w:id="110"/>
      <w:bookmarkEnd w:id="111"/>
      <w:bookmarkEnd w:id="112"/>
      <w:bookmarkEnd w:id="113"/>
      <w:bookmarkEnd w:id="114"/>
      <w:bookmarkEnd w:id="115"/>
      <w:bookmarkEnd w:id="116"/>
    </w:p>
    <w:p w14:paraId="58FA7BFA" w14:textId="0E31E041" w:rsidR="002E2726" w:rsidRPr="00656548" w:rsidRDefault="002E2726" w:rsidP="00CC1FE2">
      <w:pPr>
        <w:pStyle w:val="Proposal"/>
        <w:rPr>
          <w:lang w:val="en-GB"/>
        </w:rPr>
      </w:pPr>
      <w:bookmarkStart w:id="117" w:name="_Toc510591908"/>
      <w:bookmarkStart w:id="118" w:name="_Toc510608682"/>
      <w:bookmarkStart w:id="119" w:name="_Toc510608861"/>
      <w:bookmarkStart w:id="120" w:name="_Toc510608959"/>
      <w:bookmarkStart w:id="121" w:name="_Toc510610177"/>
      <w:bookmarkStart w:id="122" w:name="_Toc510725025"/>
      <w:bookmarkStart w:id="123" w:name="_Toc510725099"/>
      <w:r>
        <w:rPr>
          <w:lang w:val="en-GB"/>
        </w:rPr>
        <w:t>A Position</w:t>
      </w:r>
      <w:r w:rsidR="00A61EBB">
        <w:rPr>
          <w:lang w:val="en-GB"/>
        </w:rPr>
        <w:t>in</w:t>
      </w:r>
      <w:r>
        <w:rPr>
          <w:lang w:val="en-GB"/>
        </w:rPr>
        <w:t>g SIB container</w:t>
      </w:r>
      <w:r w:rsidR="00A61EBB">
        <w:rPr>
          <w:lang w:val="en-GB"/>
        </w:rPr>
        <w:t xml:space="preserve"> and Positioning SIB scheduler is defined for easy maintance and flexibility for Positioning AD Broadcast.</w:t>
      </w:r>
      <w:bookmarkEnd w:id="117"/>
      <w:bookmarkEnd w:id="118"/>
      <w:bookmarkEnd w:id="119"/>
      <w:bookmarkEnd w:id="120"/>
      <w:bookmarkEnd w:id="121"/>
      <w:bookmarkEnd w:id="122"/>
      <w:bookmarkEnd w:id="123"/>
      <w:r>
        <w:rPr>
          <w:lang w:val="en-GB"/>
        </w:rPr>
        <w:t xml:space="preserve"> </w:t>
      </w:r>
    </w:p>
    <w:p w14:paraId="256EBC00" w14:textId="08B4CCDB" w:rsidR="00686BE0" w:rsidRDefault="00686BE0">
      <w:pPr>
        <w:rPr>
          <w:lang w:val="en-US"/>
        </w:rPr>
      </w:pPr>
    </w:p>
    <w:p w14:paraId="7E93A0BB" w14:textId="4DA591B7" w:rsidR="003B41D9" w:rsidRDefault="00600B90" w:rsidP="00600B90">
      <w:pPr>
        <w:pStyle w:val="Heading2"/>
      </w:pPr>
      <w:r>
        <w:t>Positioning SIB types</w:t>
      </w:r>
      <w:r w:rsidR="00F113FD">
        <w:t xml:space="preserve"> and Generic SIB Definition</w:t>
      </w:r>
    </w:p>
    <w:p w14:paraId="65B899D2" w14:textId="7F8D349D" w:rsidR="00600B90" w:rsidRDefault="00F113FD" w:rsidP="00600B90">
      <w:pPr>
        <w:rPr>
          <w:lang w:val="en-GB" w:eastAsia="zh-CN"/>
        </w:rPr>
      </w:pPr>
      <w:r>
        <w:rPr>
          <w:lang w:val="en-GB" w:eastAsia="zh-CN"/>
        </w:rPr>
        <w:t xml:space="preserve">From </w:t>
      </w:r>
      <w:r w:rsidR="004A3735">
        <w:rPr>
          <w:lang w:val="en-GB" w:eastAsia="zh-CN"/>
        </w:rPr>
        <w:t xml:space="preserve">[3], the Positioning Broadcast may be supported for </w:t>
      </w:r>
      <w:r w:rsidR="008F6F2E">
        <w:rPr>
          <w:lang w:val="en-GB" w:eastAsia="zh-CN"/>
        </w:rPr>
        <w:t>the below messages.</w:t>
      </w:r>
    </w:p>
    <w:p w14:paraId="172B0BB5" w14:textId="77777777" w:rsidR="008F6F2E" w:rsidRDefault="008F6F2E" w:rsidP="00600B90">
      <w:pPr>
        <w:rPr>
          <w:lang w:val="en-GB"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6"/>
        <w:gridCol w:w="1710"/>
        <w:gridCol w:w="3545"/>
      </w:tblGrid>
      <w:tr w:rsidR="00275267" w:rsidRPr="007B5F88" w14:paraId="4020E7D9" w14:textId="77777777" w:rsidTr="00021AE9">
        <w:trPr>
          <w:jc w:val="center"/>
        </w:trPr>
        <w:tc>
          <w:tcPr>
            <w:tcW w:w="2456" w:type="dxa"/>
            <w:shd w:val="clear" w:color="auto" w:fill="auto"/>
          </w:tcPr>
          <w:p w14:paraId="54850D3F" w14:textId="77777777" w:rsidR="00275267" w:rsidRPr="007B5F88" w:rsidRDefault="00275267" w:rsidP="00021AE9">
            <w:pPr>
              <w:pStyle w:val="TAL"/>
              <w:keepNext w:val="0"/>
              <w:keepLines w:val="0"/>
              <w:widowControl w:val="0"/>
              <w:rPr>
                <w:noProof/>
                <w:lang w:val="en-US" w:eastAsia="ko-KR"/>
              </w:rPr>
            </w:pPr>
          </w:p>
        </w:tc>
        <w:tc>
          <w:tcPr>
            <w:tcW w:w="1710" w:type="dxa"/>
            <w:shd w:val="clear" w:color="auto" w:fill="auto"/>
          </w:tcPr>
          <w:p w14:paraId="0F5A0108" w14:textId="77777777" w:rsidR="00275267" w:rsidRDefault="00275267" w:rsidP="00021AE9">
            <w:pPr>
              <w:pStyle w:val="TAL"/>
              <w:keepNext w:val="0"/>
              <w:keepLines w:val="0"/>
              <w:widowControl w:val="0"/>
              <w:jc w:val="center"/>
              <w:rPr>
                <w:noProof/>
                <w:lang w:val="en-US" w:eastAsia="ko-KR"/>
              </w:rPr>
            </w:pPr>
            <w:r w:rsidRPr="00F612C5">
              <w:rPr>
                <w:b/>
                <w:i/>
                <w:noProof/>
                <w:lang w:val="en-US" w:eastAsia="ko-KR"/>
              </w:rPr>
              <w:t>posSibTypeX-Y</w:t>
            </w:r>
            <w:r w:rsidRPr="00F612C5">
              <w:rPr>
                <w:noProof/>
                <w:lang w:val="en-US" w:eastAsia="ko-KR"/>
              </w:rPr>
              <w:t>.</w:t>
            </w:r>
          </w:p>
        </w:tc>
        <w:tc>
          <w:tcPr>
            <w:tcW w:w="3545" w:type="dxa"/>
            <w:shd w:val="clear" w:color="auto" w:fill="auto"/>
          </w:tcPr>
          <w:p w14:paraId="0AE64CE7" w14:textId="77777777" w:rsidR="00275267" w:rsidRPr="00F612C5" w:rsidRDefault="00275267" w:rsidP="00021AE9">
            <w:pPr>
              <w:pStyle w:val="TAL"/>
              <w:keepNext w:val="0"/>
              <w:keepLines w:val="0"/>
              <w:widowControl w:val="0"/>
              <w:jc w:val="center"/>
              <w:rPr>
                <w:b/>
                <w:i/>
                <w:snapToGrid w:val="0"/>
              </w:rPr>
            </w:pPr>
            <w:r w:rsidRPr="00F612C5">
              <w:rPr>
                <w:b/>
                <w:i/>
                <w:snapToGrid w:val="0"/>
              </w:rPr>
              <w:t>assistanceDataElement</w:t>
            </w:r>
          </w:p>
        </w:tc>
      </w:tr>
      <w:tr w:rsidR="00275267" w:rsidRPr="007B5F88" w14:paraId="275B7FDA" w14:textId="77777777" w:rsidTr="00021AE9">
        <w:trPr>
          <w:jc w:val="center"/>
        </w:trPr>
        <w:tc>
          <w:tcPr>
            <w:tcW w:w="2456" w:type="dxa"/>
            <w:vMerge w:val="restart"/>
            <w:shd w:val="clear" w:color="auto" w:fill="auto"/>
          </w:tcPr>
          <w:p w14:paraId="496B56EF" w14:textId="77777777" w:rsidR="00275267" w:rsidRPr="007B5F88" w:rsidRDefault="00275267" w:rsidP="00021AE9">
            <w:pPr>
              <w:pStyle w:val="TAL"/>
              <w:keepNext w:val="0"/>
              <w:keepLines w:val="0"/>
              <w:widowControl w:val="0"/>
              <w:rPr>
                <w:noProof/>
                <w:lang w:val="en-US" w:eastAsia="ko-KR"/>
              </w:rPr>
            </w:pPr>
            <w:r w:rsidRPr="007B5F88">
              <w:rPr>
                <w:noProof/>
                <w:lang w:val="en-US" w:eastAsia="ko-KR"/>
              </w:rPr>
              <w:t>GNSS Common Assistance Data</w:t>
            </w:r>
          </w:p>
        </w:tc>
        <w:tc>
          <w:tcPr>
            <w:tcW w:w="1710" w:type="dxa"/>
            <w:shd w:val="clear" w:color="auto" w:fill="auto"/>
          </w:tcPr>
          <w:p w14:paraId="35F2E644" w14:textId="77777777" w:rsidR="00275267" w:rsidRPr="004049E2" w:rsidRDefault="00275267" w:rsidP="00021AE9">
            <w:pPr>
              <w:pStyle w:val="TAL"/>
              <w:keepNext w:val="0"/>
              <w:keepLines w:val="0"/>
              <w:widowControl w:val="0"/>
              <w:rPr>
                <w:noProof/>
                <w:lang w:val="en-US" w:eastAsia="ko-KR"/>
              </w:rPr>
            </w:pPr>
            <w:r>
              <w:rPr>
                <w:noProof/>
                <w:lang w:val="en-US" w:eastAsia="ko-KR"/>
              </w:rPr>
              <w:t>pos</w:t>
            </w:r>
            <w:r>
              <w:rPr>
                <w:noProof/>
                <w:lang w:eastAsia="ko-KR"/>
              </w:rPr>
              <w:t>SibType1</w:t>
            </w:r>
            <w:r>
              <w:rPr>
                <w:noProof/>
                <w:lang w:val="en-US" w:eastAsia="ko-KR"/>
              </w:rPr>
              <w:t>.1</w:t>
            </w:r>
          </w:p>
        </w:tc>
        <w:tc>
          <w:tcPr>
            <w:tcW w:w="3545" w:type="dxa"/>
            <w:shd w:val="clear" w:color="auto" w:fill="auto"/>
          </w:tcPr>
          <w:p w14:paraId="42789791" w14:textId="77777777" w:rsidR="00275267" w:rsidRDefault="00275267" w:rsidP="00021AE9">
            <w:pPr>
              <w:pStyle w:val="TAL"/>
              <w:keepNext w:val="0"/>
              <w:keepLines w:val="0"/>
              <w:widowControl w:val="0"/>
              <w:rPr>
                <w:noProof/>
                <w:lang w:eastAsia="ko-KR"/>
              </w:rPr>
            </w:pPr>
            <w:r w:rsidRPr="007B5F88">
              <w:rPr>
                <w:snapToGrid w:val="0"/>
              </w:rPr>
              <w:t>GNSS-ReferenceTime</w:t>
            </w:r>
          </w:p>
        </w:tc>
      </w:tr>
      <w:tr w:rsidR="00275267" w:rsidRPr="007B5F88" w14:paraId="4352BBDA" w14:textId="77777777" w:rsidTr="00021AE9">
        <w:trPr>
          <w:jc w:val="center"/>
        </w:trPr>
        <w:tc>
          <w:tcPr>
            <w:tcW w:w="2456" w:type="dxa"/>
            <w:vMerge/>
            <w:shd w:val="clear" w:color="auto" w:fill="auto"/>
          </w:tcPr>
          <w:p w14:paraId="7C44906E" w14:textId="77777777" w:rsidR="00275267" w:rsidRDefault="00275267" w:rsidP="00021AE9">
            <w:pPr>
              <w:pStyle w:val="TAL"/>
              <w:keepNext w:val="0"/>
              <w:keepLines w:val="0"/>
              <w:widowControl w:val="0"/>
              <w:rPr>
                <w:noProof/>
                <w:lang w:eastAsia="ko-KR"/>
              </w:rPr>
            </w:pPr>
          </w:p>
        </w:tc>
        <w:tc>
          <w:tcPr>
            <w:tcW w:w="1710" w:type="dxa"/>
            <w:shd w:val="clear" w:color="auto" w:fill="auto"/>
          </w:tcPr>
          <w:p w14:paraId="6D65BBAD" w14:textId="77777777" w:rsidR="00275267" w:rsidRPr="004049E2" w:rsidRDefault="00275267" w:rsidP="00021AE9">
            <w:pPr>
              <w:pStyle w:val="TAL"/>
              <w:keepNext w:val="0"/>
              <w:keepLines w:val="0"/>
              <w:widowControl w:val="0"/>
              <w:rPr>
                <w:noProof/>
                <w:lang w:val="en-US" w:eastAsia="ko-KR"/>
              </w:rPr>
            </w:pPr>
            <w:r>
              <w:rPr>
                <w:noProof/>
                <w:lang w:val="en-US" w:eastAsia="ko-KR"/>
              </w:rPr>
              <w:t>pos</w:t>
            </w:r>
            <w:r>
              <w:rPr>
                <w:noProof/>
                <w:lang w:eastAsia="ko-KR"/>
              </w:rPr>
              <w:t>SibType1</w:t>
            </w:r>
            <w:r>
              <w:rPr>
                <w:noProof/>
                <w:lang w:val="en-US" w:eastAsia="ko-KR"/>
              </w:rPr>
              <w:t>.2</w:t>
            </w:r>
          </w:p>
        </w:tc>
        <w:tc>
          <w:tcPr>
            <w:tcW w:w="3545" w:type="dxa"/>
            <w:shd w:val="clear" w:color="auto" w:fill="auto"/>
          </w:tcPr>
          <w:p w14:paraId="72DDD574" w14:textId="77777777" w:rsidR="00275267" w:rsidRDefault="00275267" w:rsidP="00021AE9">
            <w:pPr>
              <w:pStyle w:val="TAL"/>
              <w:keepNext w:val="0"/>
              <w:keepLines w:val="0"/>
              <w:widowControl w:val="0"/>
              <w:rPr>
                <w:noProof/>
                <w:lang w:eastAsia="ko-KR"/>
              </w:rPr>
            </w:pPr>
            <w:r w:rsidRPr="007B5F88">
              <w:rPr>
                <w:snapToGrid w:val="0"/>
              </w:rPr>
              <w:t>GNSS-ReferenceLocation</w:t>
            </w:r>
          </w:p>
        </w:tc>
      </w:tr>
      <w:tr w:rsidR="00275267" w:rsidRPr="007B5F88" w14:paraId="26F660D9" w14:textId="77777777" w:rsidTr="00021AE9">
        <w:trPr>
          <w:jc w:val="center"/>
        </w:trPr>
        <w:tc>
          <w:tcPr>
            <w:tcW w:w="2456" w:type="dxa"/>
            <w:vMerge/>
            <w:shd w:val="clear" w:color="auto" w:fill="auto"/>
          </w:tcPr>
          <w:p w14:paraId="57FD65A6" w14:textId="77777777" w:rsidR="00275267" w:rsidRDefault="00275267" w:rsidP="00021AE9">
            <w:pPr>
              <w:pStyle w:val="TAL"/>
              <w:keepNext w:val="0"/>
              <w:keepLines w:val="0"/>
              <w:widowControl w:val="0"/>
              <w:rPr>
                <w:noProof/>
                <w:lang w:eastAsia="ko-KR"/>
              </w:rPr>
            </w:pPr>
          </w:p>
        </w:tc>
        <w:tc>
          <w:tcPr>
            <w:tcW w:w="1710" w:type="dxa"/>
            <w:shd w:val="clear" w:color="auto" w:fill="auto"/>
          </w:tcPr>
          <w:p w14:paraId="2F3167C6" w14:textId="77777777" w:rsidR="00275267" w:rsidRPr="004049E2" w:rsidRDefault="00275267" w:rsidP="00021AE9">
            <w:pPr>
              <w:pStyle w:val="TAL"/>
              <w:keepNext w:val="0"/>
              <w:keepLines w:val="0"/>
              <w:widowControl w:val="0"/>
              <w:rPr>
                <w:noProof/>
                <w:lang w:val="en-US" w:eastAsia="ko-KR"/>
              </w:rPr>
            </w:pPr>
            <w:r>
              <w:rPr>
                <w:noProof/>
                <w:lang w:val="en-US" w:eastAsia="ko-KR"/>
              </w:rPr>
              <w:t>pos</w:t>
            </w:r>
            <w:r>
              <w:rPr>
                <w:noProof/>
                <w:lang w:eastAsia="ko-KR"/>
              </w:rPr>
              <w:t>SibType1</w:t>
            </w:r>
            <w:r>
              <w:rPr>
                <w:noProof/>
                <w:lang w:val="en-US" w:eastAsia="ko-KR"/>
              </w:rPr>
              <w:t>.3</w:t>
            </w:r>
          </w:p>
        </w:tc>
        <w:tc>
          <w:tcPr>
            <w:tcW w:w="3545" w:type="dxa"/>
            <w:shd w:val="clear" w:color="auto" w:fill="auto"/>
          </w:tcPr>
          <w:p w14:paraId="1566E1F0" w14:textId="77777777" w:rsidR="00275267" w:rsidRDefault="00275267" w:rsidP="00021AE9">
            <w:pPr>
              <w:pStyle w:val="TAL"/>
              <w:keepNext w:val="0"/>
              <w:keepLines w:val="0"/>
              <w:widowControl w:val="0"/>
              <w:rPr>
                <w:noProof/>
                <w:lang w:eastAsia="ko-KR"/>
              </w:rPr>
            </w:pPr>
            <w:r w:rsidRPr="007B5F88">
              <w:rPr>
                <w:snapToGrid w:val="0"/>
              </w:rPr>
              <w:t>GNSS-IonosphericModel</w:t>
            </w:r>
          </w:p>
        </w:tc>
      </w:tr>
      <w:tr w:rsidR="00275267" w:rsidRPr="007B5F88" w14:paraId="7247C7E8" w14:textId="77777777" w:rsidTr="00021AE9">
        <w:trPr>
          <w:jc w:val="center"/>
        </w:trPr>
        <w:tc>
          <w:tcPr>
            <w:tcW w:w="2456" w:type="dxa"/>
            <w:vMerge/>
            <w:shd w:val="clear" w:color="auto" w:fill="auto"/>
          </w:tcPr>
          <w:p w14:paraId="54EE2233" w14:textId="77777777" w:rsidR="00275267" w:rsidRDefault="00275267" w:rsidP="00021AE9">
            <w:pPr>
              <w:pStyle w:val="TAL"/>
              <w:keepNext w:val="0"/>
              <w:keepLines w:val="0"/>
              <w:widowControl w:val="0"/>
              <w:rPr>
                <w:noProof/>
                <w:lang w:eastAsia="ko-KR"/>
              </w:rPr>
            </w:pPr>
          </w:p>
        </w:tc>
        <w:tc>
          <w:tcPr>
            <w:tcW w:w="1710" w:type="dxa"/>
            <w:shd w:val="clear" w:color="auto" w:fill="auto"/>
          </w:tcPr>
          <w:p w14:paraId="4EA2CF4D" w14:textId="77777777" w:rsidR="00275267" w:rsidRPr="004049E2" w:rsidRDefault="00275267" w:rsidP="00021AE9">
            <w:pPr>
              <w:pStyle w:val="TAL"/>
              <w:keepNext w:val="0"/>
              <w:keepLines w:val="0"/>
              <w:widowControl w:val="0"/>
              <w:rPr>
                <w:noProof/>
                <w:lang w:val="en-US" w:eastAsia="ko-KR"/>
              </w:rPr>
            </w:pPr>
            <w:r>
              <w:rPr>
                <w:noProof/>
                <w:lang w:val="en-US" w:eastAsia="ko-KR"/>
              </w:rPr>
              <w:t>pos</w:t>
            </w:r>
            <w:r>
              <w:rPr>
                <w:noProof/>
                <w:lang w:eastAsia="ko-KR"/>
              </w:rPr>
              <w:t>SibType1</w:t>
            </w:r>
            <w:r>
              <w:rPr>
                <w:noProof/>
                <w:lang w:val="en-US" w:eastAsia="ko-KR"/>
              </w:rPr>
              <w:t>.4</w:t>
            </w:r>
          </w:p>
        </w:tc>
        <w:tc>
          <w:tcPr>
            <w:tcW w:w="3545" w:type="dxa"/>
            <w:shd w:val="clear" w:color="auto" w:fill="auto"/>
          </w:tcPr>
          <w:p w14:paraId="56F78F78" w14:textId="77777777" w:rsidR="00275267" w:rsidRDefault="00275267" w:rsidP="00021AE9">
            <w:pPr>
              <w:pStyle w:val="TAL"/>
              <w:keepNext w:val="0"/>
              <w:keepLines w:val="0"/>
              <w:widowControl w:val="0"/>
              <w:rPr>
                <w:noProof/>
                <w:lang w:eastAsia="ko-KR"/>
              </w:rPr>
            </w:pPr>
            <w:r w:rsidRPr="007B5F88">
              <w:rPr>
                <w:snapToGrid w:val="0"/>
              </w:rPr>
              <w:t>GNSS-EarthOrientationParameters</w:t>
            </w:r>
          </w:p>
        </w:tc>
      </w:tr>
      <w:tr w:rsidR="00275267" w:rsidRPr="007B5F88" w14:paraId="3BD420A1" w14:textId="77777777" w:rsidTr="00021AE9">
        <w:trPr>
          <w:jc w:val="center"/>
        </w:trPr>
        <w:tc>
          <w:tcPr>
            <w:tcW w:w="2456" w:type="dxa"/>
            <w:vMerge/>
            <w:shd w:val="clear" w:color="auto" w:fill="auto"/>
          </w:tcPr>
          <w:p w14:paraId="46CCFCE7" w14:textId="77777777" w:rsidR="00275267" w:rsidRDefault="00275267" w:rsidP="00021AE9">
            <w:pPr>
              <w:pStyle w:val="TAL"/>
              <w:keepNext w:val="0"/>
              <w:keepLines w:val="0"/>
              <w:widowControl w:val="0"/>
              <w:rPr>
                <w:noProof/>
                <w:lang w:eastAsia="ko-KR"/>
              </w:rPr>
            </w:pPr>
          </w:p>
        </w:tc>
        <w:tc>
          <w:tcPr>
            <w:tcW w:w="1710" w:type="dxa"/>
            <w:shd w:val="clear" w:color="auto" w:fill="auto"/>
          </w:tcPr>
          <w:p w14:paraId="410EF9DE" w14:textId="77777777" w:rsidR="00275267" w:rsidRPr="004049E2" w:rsidRDefault="00275267" w:rsidP="00021AE9">
            <w:pPr>
              <w:pStyle w:val="TAL"/>
              <w:keepNext w:val="0"/>
              <w:keepLines w:val="0"/>
              <w:widowControl w:val="0"/>
              <w:rPr>
                <w:noProof/>
                <w:lang w:val="en-US" w:eastAsia="ko-KR"/>
              </w:rPr>
            </w:pPr>
            <w:r>
              <w:rPr>
                <w:noProof/>
                <w:lang w:val="en-US" w:eastAsia="ko-KR"/>
              </w:rPr>
              <w:t>pos</w:t>
            </w:r>
            <w:r>
              <w:rPr>
                <w:noProof/>
                <w:lang w:eastAsia="ko-KR"/>
              </w:rPr>
              <w:t>SibType1</w:t>
            </w:r>
            <w:r>
              <w:rPr>
                <w:noProof/>
                <w:lang w:val="en-US" w:eastAsia="ko-KR"/>
              </w:rPr>
              <w:t>.5</w:t>
            </w:r>
          </w:p>
        </w:tc>
        <w:tc>
          <w:tcPr>
            <w:tcW w:w="3545" w:type="dxa"/>
            <w:shd w:val="clear" w:color="auto" w:fill="auto"/>
          </w:tcPr>
          <w:p w14:paraId="76948C37" w14:textId="77777777" w:rsidR="00275267" w:rsidRPr="007B5F88" w:rsidRDefault="00275267" w:rsidP="00021AE9">
            <w:pPr>
              <w:pStyle w:val="TAL"/>
              <w:keepNext w:val="0"/>
              <w:keepLines w:val="0"/>
              <w:widowControl w:val="0"/>
              <w:rPr>
                <w:noProof/>
                <w:lang w:val="en-US" w:eastAsia="ko-KR"/>
              </w:rPr>
            </w:pPr>
            <w:r w:rsidRPr="00B54FE3">
              <w:rPr>
                <w:noProof/>
                <w:lang w:val="en-US" w:eastAsia="ko-KR"/>
              </w:rPr>
              <w:t>GNSS-RTK-ReferenceStationInfo</w:t>
            </w:r>
          </w:p>
        </w:tc>
      </w:tr>
      <w:tr w:rsidR="00275267" w:rsidRPr="007B5F88" w14:paraId="51BB4201" w14:textId="77777777" w:rsidTr="00021AE9">
        <w:trPr>
          <w:jc w:val="center"/>
        </w:trPr>
        <w:tc>
          <w:tcPr>
            <w:tcW w:w="2456" w:type="dxa"/>
            <w:vMerge/>
            <w:shd w:val="clear" w:color="auto" w:fill="auto"/>
          </w:tcPr>
          <w:p w14:paraId="53F483B3" w14:textId="77777777" w:rsidR="00275267" w:rsidRDefault="00275267" w:rsidP="00021AE9">
            <w:pPr>
              <w:pStyle w:val="TAL"/>
              <w:keepNext w:val="0"/>
              <w:keepLines w:val="0"/>
              <w:widowControl w:val="0"/>
              <w:rPr>
                <w:noProof/>
                <w:lang w:eastAsia="ko-KR"/>
              </w:rPr>
            </w:pPr>
          </w:p>
        </w:tc>
        <w:tc>
          <w:tcPr>
            <w:tcW w:w="1710" w:type="dxa"/>
            <w:shd w:val="clear" w:color="auto" w:fill="auto"/>
          </w:tcPr>
          <w:p w14:paraId="666D413E" w14:textId="77777777" w:rsidR="00275267" w:rsidRPr="004049E2" w:rsidRDefault="00275267" w:rsidP="00021AE9">
            <w:pPr>
              <w:pStyle w:val="TAL"/>
              <w:keepNext w:val="0"/>
              <w:keepLines w:val="0"/>
              <w:widowControl w:val="0"/>
              <w:rPr>
                <w:noProof/>
                <w:lang w:val="en-US" w:eastAsia="ko-KR"/>
              </w:rPr>
            </w:pPr>
            <w:r>
              <w:rPr>
                <w:noProof/>
                <w:lang w:val="en-US" w:eastAsia="ko-KR"/>
              </w:rPr>
              <w:t>pos</w:t>
            </w:r>
            <w:r>
              <w:rPr>
                <w:noProof/>
                <w:lang w:eastAsia="ko-KR"/>
              </w:rPr>
              <w:t>SibType1</w:t>
            </w:r>
            <w:r>
              <w:rPr>
                <w:noProof/>
                <w:lang w:val="en-US" w:eastAsia="ko-KR"/>
              </w:rPr>
              <w:t>.6</w:t>
            </w:r>
          </w:p>
        </w:tc>
        <w:tc>
          <w:tcPr>
            <w:tcW w:w="3545" w:type="dxa"/>
            <w:shd w:val="clear" w:color="auto" w:fill="auto"/>
          </w:tcPr>
          <w:p w14:paraId="086CD1DA" w14:textId="77777777" w:rsidR="00275267" w:rsidRPr="007B5F88" w:rsidRDefault="00275267" w:rsidP="00021AE9">
            <w:pPr>
              <w:pStyle w:val="TAL"/>
              <w:keepNext w:val="0"/>
              <w:keepLines w:val="0"/>
              <w:widowControl w:val="0"/>
              <w:rPr>
                <w:noProof/>
                <w:lang w:val="en-US" w:eastAsia="ko-KR"/>
              </w:rPr>
            </w:pPr>
            <w:r w:rsidRPr="00B54FE3">
              <w:rPr>
                <w:noProof/>
                <w:lang w:val="en-US" w:eastAsia="ko-KR"/>
              </w:rPr>
              <w:t>GNSS-RTK-CommonObservationInfo</w:t>
            </w:r>
          </w:p>
        </w:tc>
      </w:tr>
      <w:tr w:rsidR="00275267" w:rsidRPr="007B5F88" w14:paraId="4A22C385" w14:textId="77777777" w:rsidTr="00021AE9">
        <w:trPr>
          <w:jc w:val="center"/>
        </w:trPr>
        <w:tc>
          <w:tcPr>
            <w:tcW w:w="2456" w:type="dxa"/>
            <w:vMerge/>
            <w:shd w:val="clear" w:color="auto" w:fill="auto"/>
          </w:tcPr>
          <w:p w14:paraId="17E007D8" w14:textId="77777777" w:rsidR="00275267" w:rsidRDefault="00275267" w:rsidP="00021AE9">
            <w:pPr>
              <w:pStyle w:val="TAL"/>
              <w:keepNext w:val="0"/>
              <w:keepLines w:val="0"/>
              <w:widowControl w:val="0"/>
              <w:rPr>
                <w:noProof/>
                <w:lang w:eastAsia="ko-KR"/>
              </w:rPr>
            </w:pPr>
          </w:p>
        </w:tc>
        <w:tc>
          <w:tcPr>
            <w:tcW w:w="1710" w:type="dxa"/>
            <w:shd w:val="clear" w:color="auto" w:fill="auto"/>
          </w:tcPr>
          <w:p w14:paraId="08999707" w14:textId="77777777" w:rsidR="00275267" w:rsidRPr="004049E2" w:rsidRDefault="00275267" w:rsidP="00021AE9">
            <w:pPr>
              <w:pStyle w:val="TAL"/>
              <w:keepNext w:val="0"/>
              <w:keepLines w:val="0"/>
              <w:widowControl w:val="0"/>
              <w:rPr>
                <w:noProof/>
                <w:lang w:val="en-US" w:eastAsia="ko-KR"/>
              </w:rPr>
            </w:pPr>
            <w:r>
              <w:rPr>
                <w:noProof/>
                <w:lang w:val="en-US" w:eastAsia="ko-KR"/>
              </w:rPr>
              <w:t>pos</w:t>
            </w:r>
            <w:r>
              <w:rPr>
                <w:noProof/>
                <w:lang w:eastAsia="ko-KR"/>
              </w:rPr>
              <w:t>SibType1</w:t>
            </w:r>
            <w:r>
              <w:rPr>
                <w:noProof/>
                <w:lang w:val="en-US" w:eastAsia="ko-KR"/>
              </w:rPr>
              <w:t>.7</w:t>
            </w:r>
          </w:p>
        </w:tc>
        <w:tc>
          <w:tcPr>
            <w:tcW w:w="3545" w:type="dxa"/>
            <w:shd w:val="clear" w:color="auto" w:fill="auto"/>
          </w:tcPr>
          <w:p w14:paraId="0743ABCE" w14:textId="77777777" w:rsidR="00275267" w:rsidRDefault="00275267" w:rsidP="00021AE9">
            <w:pPr>
              <w:pStyle w:val="TAL"/>
              <w:keepNext w:val="0"/>
              <w:keepLines w:val="0"/>
              <w:widowControl w:val="0"/>
              <w:rPr>
                <w:noProof/>
                <w:lang w:val="en-US" w:eastAsia="ko-KR"/>
              </w:rPr>
            </w:pPr>
            <w:r w:rsidRPr="00B54FE3">
              <w:rPr>
                <w:noProof/>
                <w:lang w:val="en-US" w:eastAsia="ko-KR"/>
              </w:rPr>
              <w:t>GNSS-RTK-AuxiliaryStationData</w:t>
            </w:r>
          </w:p>
        </w:tc>
      </w:tr>
      <w:tr w:rsidR="00275267" w:rsidRPr="007B5F88" w14:paraId="38AAAFAD" w14:textId="77777777" w:rsidTr="00021AE9">
        <w:trPr>
          <w:jc w:val="center"/>
        </w:trPr>
        <w:tc>
          <w:tcPr>
            <w:tcW w:w="2456" w:type="dxa"/>
            <w:vMerge w:val="restart"/>
            <w:shd w:val="clear" w:color="auto" w:fill="auto"/>
          </w:tcPr>
          <w:p w14:paraId="32B39C4F" w14:textId="77777777" w:rsidR="00275267" w:rsidRPr="007B5F88" w:rsidRDefault="00275267" w:rsidP="00021AE9">
            <w:pPr>
              <w:pStyle w:val="TAL"/>
              <w:keepNext w:val="0"/>
              <w:keepLines w:val="0"/>
              <w:widowControl w:val="0"/>
              <w:rPr>
                <w:noProof/>
                <w:lang w:val="en-US" w:eastAsia="ko-KR"/>
              </w:rPr>
            </w:pPr>
            <w:r w:rsidRPr="007B5F88">
              <w:rPr>
                <w:noProof/>
                <w:lang w:val="en-US" w:eastAsia="ko-KR"/>
              </w:rPr>
              <w:t>GNSS Generic Assistance Data</w:t>
            </w:r>
          </w:p>
        </w:tc>
        <w:tc>
          <w:tcPr>
            <w:tcW w:w="1710" w:type="dxa"/>
            <w:shd w:val="clear" w:color="auto" w:fill="auto"/>
          </w:tcPr>
          <w:p w14:paraId="2F80581E" w14:textId="77777777" w:rsidR="00275267" w:rsidRPr="004049E2" w:rsidRDefault="00275267" w:rsidP="00021AE9">
            <w:pPr>
              <w:pStyle w:val="TAL"/>
              <w:keepNext w:val="0"/>
              <w:keepLines w:val="0"/>
              <w:widowControl w:val="0"/>
              <w:rPr>
                <w:noProof/>
                <w:lang w:val="en-US" w:eastAsia="ko-KR"/>
              </w:rPr>
            </w:pPr>
            <w:r>
              <w:rPr>
                <w:noProof/>
                <w:lang w:val="en-US" w:eastAsia="ko-KR"/>
              </w:rPr>
              <w:t>pos</w:t>
            </w:r>
            <w:r>
              <w:rPr>
                <w:noProof/>
                <w:lang w:eastAsia="ko-KR"/>
              </w:rPr>
              <w:t>SibType2</w:t>
            </w:r>
            <w:r>
              <w:rPr>
                <w:noProof/>
                <w:lang w:val="en-US" w:eastAsia="ko-KR"/>
              </w:rPr>
              <w:t>.1</w:t>
            </w:r>
          </w:p>
        </w:tc>
        <w:tc>
          <w:tcPr>
            <w:tcW w:w="3545" w:type="dxa"/>
            <w:shd w:val="clear" w:color="auto" w:fill="auto"/>
          </w:tcPr>
          <w:p w14:paraId="69C1536F" w14:textId="77777777" w:rsidR="00275267" w:rsidRDefault="00275267" w:rsidP="00021AE9">
            <w:pPr>
              <w:pStyle w:val="TAL"/>
              <w:keepNext w:val="0"/>
              <w:keepLines w:val="0"/>
              <w:widowControl w:val="0"/>
              <w:rPr>
                <w:noProof/>
                <w:lang w:eastAsia="ko-KR"/>
              </w:rPr>
            </w:pPr>
            <w:r w:rsidRPr="007B5F88">
              <w:rPr>
                <w:snapToGrid w:val="0"/>
              </w:rPr>
              <w:t>GNSS-TimeModelList</w:t>
            </w:r>
          </w:p>
        </w:tc>
      </w:tr>
      <w:tr w:rsidR="00275267" w:rsidRPr="007B5F88" w14:paraId="4875E89C" w14:textId="77777777" w:rsidTr="00021AE9">
        <w:trPr>
          <w:jc w:val="center"/>
        </w:trPr>
        <w:tc>
          <w:tcPr>
            <w:tcW w:w="2456" w:type="dxa"/>
            <w:vMerge/>
            <w:shd w:val="clear" w:color="auto" w:fill="auto"/>
          </w:tcPr>
          <w:p w14:paraId="07225E56" w14:textId="77777777" w:rsidR="00275267" w:rsidRDefault="00275267" w:rsidP="00021AE9">
            <w:pPr>
              <w:pStyle w:val="TAL"/>
              <w:keepNext w:val="0"/>
              <w:keepLines w:val="0"/>
              <w:widowControl w:val="0"/>
              <w:rPr>
                <w:noProof/>
                <w:lang w:eastAsia="ko-KR"/>
              </w:rPr>
            </w:pPr>
          </w:p>
        </w:tc>
        <w:tc>
          <w:tcPr>
            <w:tcW w:w="1710" w:type="dxa"/>
            <w:shd w:val="clear" w:color="auto" w:fill="auto"/>
          </w:tcPr>
          <w:p w14:paraId="4C89BE97" w14:textId="77777777" w:rsidR="00275267" w:rsidRPr="004049E2" w:rsidRDefault="00275267" w:rsidP="00021AE9">
            <w:pPr>
              <w:pStyle w:val="TAL"/>
              <w:keepNext w:val="0"/>
              <w:keepLines w:val="0"/>
              <w:widowControl w:val="0"/>
              <w:rPr>
                <w:noProof/>
                <w:lang w:val="en-US" w:eastAsia="ko-KR"/>
              </w:rPr>
            </w:pPr>
            <w:r>
              <w:rPr>
                <w:noProof/>
                <w:lang w:val="en-US" w:eastAsia="ko-KR"/>
              </w:rPr>
              <w:t>pos</w:t>
            </w:r>
            <w:r>
              <w:rPr>
                <w:noProof/>
                <w:lang w:eastAsia="ko-KR"/>
              </w:rPr>
              <w:t>SibType2</w:t>
            </w:r>
            <w:r>
              <w:rPr>
                <w:noProof/>
                <w:lang w:val="en-US" w:eastAsia="ko-KR"/>
              </w:rPr>
              <w:t>.2</w:t>
            </w:r>
          </w:p>
        </w:tc>
        <w:tc>
          <w:tcPr>
            <w:tcW w:w="3545" w:type="dxa"/>
            <w:shd w:val="clear" w:color="auto" w:fill="auto"/>
          </w:tcPr>
          <w:p w14:paraId="5B618D48" w14:textId="77777777" w:rsidR="00275267" w:rsidRDefault="00275267" w:rsidP="00021AE9">
            <w:pPr>
              <w:pStyle w:val="TAL"/>
              <w:keepNext w:val="0"/>
              <w:keepLines w:val="0"/>
              <w:widowControl w:val="0"/>
              <w:rPr>
                <w:noProof/>
                <w:lang w:eastAsia="ko-KR"/>
              </w:rPr>
            </w:pPr>
            <w:r w:rsidRPr="007B5F88">
              <w:rPr>
                <w:snapToGrid w:val="0"/>
              </w:rPr>
              <w:t>GNSS-DifferentialCorrections</w:t>
            </w:r>
          </w:p>
        </w:tc>
      </w:tr>
      <w:tr w:rsidR="00275267" w:rsidRPr="007B5F88" w14:paraId="3F3ABA13" w14:textId="77777777" w:rsidTr="00021AE9">
        <w:trPr>
          <w:jc w:val="center"/>
        </w:trPr>
        <w:tc>
          <w:tcPr>
            <w:tcW w:w="2456" w:type="dxa"/>
            <w:vMerge/>
            <w:shd w:val="clear" w:color="auto" w:fill="auto"/>
          </w:tcPr>
          <w:p w14:paraId="6E698043" w14:textId="77777777" w:rsidR="00275267" w:rsidRDefault="00275267" w:rsidP="00021AE9">
            <w:pPr>
              <w:pStyle w:val="TAL"/>
              <w:keepNext w:val="0"/>
              <w:keepLines w:val="0"/>
              <w:widowControl w:val="0"/>
              <w:rPr>
                <w:noProof/>
                <w:lang w:eastAsia="ko-KR"/>
              </w:rPr>
            </w:pPr>
          </w:p>
        </w:tc>
        <w:tc>
          <w:tcPr>
            <w:tcW w:w="1710" w:type="dxa"/>
            <w:shd w:val="clear" w:color="auto" w:fill="auto"/>
          </w:tcPr>
          <w:p w14:paraId="606A7124" w14:textId="77777777" w:rsidR="00275267" w:rsidRPr="004049E2" w:rsidRDefault="00275267" w:rsidP="00021AE9">
            <w:pPr>
              <w:pStyle w:val="TAL"/>
              <w:keepNext w:val="0"/>
              <w:keepLines w:val="0"/>
              <w:widowControl w:val="0"/>
              <w:rPr>
                <w:noProof/>
                <w:lang w:val="en-US" w:eastAsia="ko-KR"/>
              </w:rPr>
            </w:pPr>
            <w:bookmarkStart w:id="124" w:name="_Hlk505571245"/>
            <w:r>
              <w:rPr>
                <w:noProof/>
                <w:lang w:val="en-US" w:eastAsia="ko-KR"/>
              </w:rPr>
              <w:t>pos</w:t>
            </w:r>
            <w:r>
              <w:rPr>
                <w:noProof/>
                <w:lang w:eastAsia="ko-KR"/>
              </w:rPr>
              <w:t>SibType2</w:t>
            </w:r>
            <w:r>
              <w:rPr>
                <w:noProof/>
                <w:lang w:val="en-US" w:eastAsia="ko-KR"/>
              </w:rPr>
              <w:t>.3</w:t>
            </w:r>
            <w:bookmarkEnd w:id="124"/>
          </w:p>
        </w:tc>
        <w:tc>
          <w:tcPr>
            <w:tcW w:w="3545" w:type="dxa"/>
            <w:shd w:val="clear" w:color="auto" w:fill="auto"/>
          </w:tcPr>
          <w:p w14:paraId="6E835402" w14:textId="77777777" w:rsidR="00275267" w:rsidRDefault="00275267" w:rsidP="00021AE9">
            <w:pPr>
              <w:pStyle w:val="TAL"/>
              <w:keepNext w:val="0"/>
              <w:keepLines w:val="0"/>
              <w:widowControl w:val="0"/>
              <w:rPr>
                <w:noProof/>
                <w:lang w:eastAsia="ko-KR"/>
              </w:rPr>
            </w:pPr>
            <w:r w:rsidRPr="007B5F88">
              <w:rPr>
                <w:snapToGrid w:val="0"/>
              </w:rPr>
              <w:t>GNSS-NavigationModel</w:t>
            </w:r>
          </w:p>
        </w:tc>
      </w:tr>
      <w:tr w:rsidR="00275267" w:rsidRPr="007B5F88" w14:paraId="6F20ABDD" w14:textId="77777777" w:rsidTr="00021AE9">
        <w:trPr>
          <w:jc w:val="center"/>
        </w:trPr>
        <w:tc>
          <w:tcPr>
            <w:tcW w:w="2456" w:type="dxa"/>
            <w:vMerge/>
            <w:shd w:val="clear" w:color="auto" w:fill="auto"/>
          </w:tcPr>
          <w:p w14:paraId="4B0153BA" w14:textId="77777777" w:rsidR="00275267" w:rsidRDefault="00275267" w:rsidP="00021AE9">
            <w:pPr>
              <w:pStyle w:val="TAL"/>
              <w:keepNext w:val="0"/>
              <w:keepLines w:val="0"/>
              <w:widowControl w:val="0"/>
              <w:rPr>
                <w:noProof/>
                <w:lang w:eastAsia="ko-KR"/>
              </w:rPr>
            </w:pPr>
          </w:p>
        </w:tc>
        <w:tc>
          <w:tcPr>
            <w:tcW w:w="1710" w:type="dxa"/>
            <w:shd w:val="clear" w:color="auto" w:fill="auto"/>
          </w:tcPr>
          <w:p w14:paraId="0CF5E4D5" w14:textId="77777777" w:rsidR="00275267" w:rsidRPr="004049E2" w:rsidRDefault="00275267" w:rsidP="00021AE9">
            <w:pPr>
              <w:pStyle w:val="TAL"/>
              <w:keepNext w:val="0"/>
              <w:keepLines w:val="0"/>
              <w:widowControl w:val="0"/>
              <w:rPr>
                <w:noProof/>
                <w:lang w:val="en-US" w:eastAsia="ko-KR"/>
              </w:rPr>
            </w:pPr>
            <w:r>
              <w:rPr>
                <w:noProof/>
                <w:lang w:val="en-US" w:eastAsia="ko-KR"/>
              </w:rPr>
              <w:t>pos</w:t>
            </w:r>
            <w:r>
              <w:rPr>
                <w:noProof/>
                <w:lang w:eastAsia="ko-KR"/>
              </w:rPr>
              <w:t>SibType2</w:t>
            </w:r>
            <w:r>
              <w:rPr>
                <w:noProof/>
                <w:lang w:val="en-US" w:eastAsia="ko-KR"/>
              </w:rPr>
              <w:t>.4</w:t>
            </w:r>
          </w:p>
        </w:tc>
        <w:tc>
          <w:tcPr>
            <w:tcW w:w="3545" w:type="dxa"/>
            <w:shd w:val="clear" w:color="auto" w:fill="auto"/>
          </w:tcPr>
          <w:p w14:paraId="5058862F" w14:textId="77777777" w:rsidR="00275267" w:rsidRDefault="00275267" w:rsidP="00021AE9">
            <w:pPr>
              <w:pStyle w:val="TAL"/>
              <w:keepNext w:val="0"/>
              <w:keepLines w:val="0"/>
              <w:widowControl w:val="0"/>
              <w:rPr>
                <w:noProof/>
                <w:lang w:eastAsia="ko-KR"/>
              </w:rPr>
            </w:pPr>
            <w:r w:rsidRPr="007B5F88">
              <w:rPr>
                <w:snapToGrid w:val="0"/>
              </w:rPr>
              <w:t>GNSS-RealTimeIntegrity</w:t>
            </w:r>
          </w:p>
        </w:tc>
      </w:tr>
      <w:tr w:rsidR="00275267" w:rsidRPr="007B5F88" w14:paraId="44C6F581" w14:textId="77777777" w:rsidTr="00021AE9">
        <w:trPr>
          <w:jc w:val="center"/>
        </w:trPr>
        <w:tc>
          <w:tcPr>
            <w:tcW w:w="2456" w:type="dxa"/>
            <w:vMerge/>
            <w:shd w:val="clear" w:color="auto" w:fill="auto"/>
          </w:tcPr>
          <w:p w14:paraId="536E219D" w14:textId="77777777" w:rsidR="00275267" w:rsidRDefault="00275267" w:rsidP="00021AE9">
            <w:pPr>
              <w:pStyle w:val="TAL"/>
              <w:keepNext w:val="0"/>
              <w:keepLines w:val="0"/>
              <w:widowControl w:val="0"/>
              <w:rPr>
                <w:noProof/>
                <w:lang w:eastAsia="ko-KR"/>
              </w:rPr>
            </w:pPr>
          </w:p>
        </w:tc>
        <w:tc>
          <w:tcPr>
            <w:tcW w:w="1710" w:type="dxa"/>
            <w:shd w:val="clear" w:color="auto" w:fill="auto"/>
          </w:tcPr>
          <w:p w14:paraId="430C6644" w14:textId="77777777" w:rsidR="00275267" w:rsidRPr="004049E2" w:rsidRDefault="00275267" w:rsidP="00021AE9">
            <w:pPr>
              <w:pStyle w:val="TAL"/>
              <w:keepNext w:val="0"/>
              <w:keepLines w:val="0"/>
              <w:widowControl w:val="0"/>
              <w:rPr>
                <w:noProof/>
                <w:lang w:val="en-US" w:eastAsia="ko-KR"/>
              </w:rPr>
            </w:pPr>
            <w:r>
              <w:rPr>
                <w:noProof/>
                <w:lang w:val="en-US" w:eastAsia="ko-KR"/>
              </w:rPr>
              <w:t>pos</w:t>
            </w:r>
            <w:r>
              <w:rPr>
                <w:noProof/>
                <w:lang w:eastAsia="ko-KR"/>
              </w:rPr>
              <w:t>SibType2</w:t>
            </w:r>
            <w:r>
              <w:rPr>
                <w:noProof/>
                <w:lang w:val="en-US" w:eastAsia="ko-KR"/>
              </w:rPr>
              <w:t>.5</w:t>
            </w:r>
          </w:p>
        </w:tc>
        <w:tc>
          <w:tcPr>
            <w:tcW w:w="3545" w:type="dxa"/>
            <w:shd w:val="clear" w:color="auto" w:fill="auto"/>
          </w:tcPr>
          <w:p w14:paraId="4DBC1D90" w14:textId="77777777" w:rsidR="00275267" w:rsidRDefault="00275267" w:rsidP="00021AE9">
            <w:pPr>
              <w:pStyle w:val="TAL"/>
              <w:keepNext w:val="0"/>
              <w:keepLines w:val="0"/>
              <w:widowControl w:val="0"/>
              <w:rPr>
                <w:noProof/>
                <w:lang w:eastAsia="ko-KR"/>
              </w:rPr>
            </w:pPr>
            <w:r w:rsidRPr="007B5F88">
              <w:rPr>
                <w:snapToGrid w:val="0"/>
              </w:rPr>
              <w:t>GNSS-DataBitAssistance</w:t>
            </w:r>
          </w:p>
        </w:tc>
      </w:tr>
      <w:tr w:rsidR="00275267" w:rsidRPr="007B5F88" w14:paraId="62C2446B" w14:textId="77777777" w:rsidTr="00021AE9">
        <w:trPr>
          <w:jc w:val="center"/>
        </w:trPr>
        <w:tc>
          <w:tcPr>
            <w:tcW w:w="2456" w:type="dxa"/>
            <w:vMerge/>
            <w:shd w:val="clear" w:color="auto" w:fill="auto"/>
          </w:tcPr>
          <w:p w14:paraId="1FC527B0" w14:textId="77777777" w:rsidR="00275267" w:rsidRDefault="00275267" w:rsidP="00021AE9">
            <w:pPr>
              <w:pStyle w:val="TAL"/>
              <w:keepNext w:val="0"/>
              <w:keepLines w:val="0"/>
              <w:widowControl w:val="0"/>
              <w:rPr>
                <w:noProof/>
                <w:lang w:eastAsia="ko-KR"/>
              </w:rPr>
            </w:pPr>
          </w:p>
        </w:tc>
        <w:tc>
          <w:tcPr>
            <w:tcW w:w="1710" w:type="dxa"/>
            <w:shd w:val="clear" w:color="auto" w:fill="auto"/>
          </w:tcPr>
          <w:p w14:paraId="69904BE6" w14:textId="77777777" w:rsidR="00275267" w:rsidRPr="004049E2" w:rsidRDefault="00275267" w:rsidP="00021AE9">
            <w:pPr>
              <w:pStyle w:val="TAL"/>
              <w:keepNext w:val="0"/>
              <w:keepLines w:val="0"/>
              <w:widowControl w:val="0"/>
              <w:rPr>
                <w:noProof/>
                <w:lang w:val="en-US" w:eastAsia="ko-KR"/>
              </w:rPr>
            </w:pPr>
            <w:r>
              <w:rPr>
                <w:noProof/>
                <w:lang w:val="en-US" w:eastAsia="ko-KR"/>
              </w:rPr>
              <w:t>pos</w:t>
            </w:r>
            <w:r>
              <w:rPr>
                <w:noProof/>
                <w:lang w:eastAsia="ko-KR"/>
              </w:rPr>
              <w:t>SibType2</w:t>
            </w:r>
            <w:r>
              <w:rPr>
                <w:noProof/>
                <w:lang w:val="en-US" w:eastAsia="ko-KR"/>
              </w:rPr>
              <w:t>.6</w:t>
            </w:r>
          </w:p>
        </w:tc>
        <w:tc>
          <w:tcPr>
            <w:tcW w:w="3545" w:type="dxa"/>
            <w:shd w:val="clear" w:color="auto" w:fill="auto"/>
          </w:tcPr>
          <w:p w14:paraId="5FBCA2E6" w14:textId="77777777" w:rsidR="00275267" w:rsidRDefault="00275267" w:rsidP="00021AE9">
            <w:pPr>
              <w:pStyle w:val="TAL"/>
              <w:keepNext w:val="0"/>
              <w:keepLines w:val="0"/>
              <w:widowControl w:val="0"/>
              <w:rPr>
                <w:noProof/>
                <w:lang w:eastAsia="ko-KR"/>
              </w:rPr>
            </w:pPr>
            <w:r w:rsidRPr="007B5F88">
              <w:rPr>
                <w:snapToGrid w:val="0"/>
              </w:rPr>
              <w:t>GNSS-AcquisitionAssistance</w:t>
            </w:r>
          </w:p>
        </w:tc>
      </w:tr>
      <w:tr w:rsidR="00275267" w:rsidRPr="007B5F88" w14:paraId="1D485C8D" w14:textId="77777777" w:rsidTr="00021AE9">
        <w:trPr>
          <w:jc w:val="center"/>
        </w:trPr>
        <w:tc>
          <w:tcPr>
            <w:tcW w:w="2456" w:type="dxa"/>
            <w:vMerge/>
            <w:shd w:val="clear" w:color="auto" w:fill="auto"/>
          </w:tcPr>
          <w:p w14:paraId="51C7A82B" w14:textId="77777777" w:rsidR="00275267" w:rsidRDefault="00275267" w:rsidP="00021AE9">
            <w:pPr>
              <w:pStyle w:val="TAL"/>
              <w:keepNext w:val="0"/>
              <w:keepLines w:val="0"/>
              <w:widowControl w:val="0"/>
              <w:rPr>
                <w:noProof/>
                <w:lang w:eastAsia="ko-KR"/>
              </w:rPr>
            </w:pPr>
          </w:p>
        </w:tc>
        <w:tc>
          <w:tcPr>
            <w:tcW w:w="1710" w:type="dxa"/>
            <w:shd w:val="clear" w:color="auto" w:fill="auto"/>
          </w:tcPr>
          <w:p w14:paraId="738B57A7" w14:textId="77777777" w:rsidR="00275267" w:rsidRPr="004049E2" w:rsidRDefault="00275267" w:rsidP="00021AE9">
            <w:pPr>
              <w:pStyle w:val="TAL"/>
              <w:keepNext w:val="0"/>
              <w:keepLines w:val="0"/>
              <w:widowControl w:val="0"/>
              <w:rPr>
                <w:noProof/>
                <w:lang w:val="en-US" w:eastAsia="ko-KR"/>
              </w:rPr>
            </w:pPr>
            <w:r>
              <w:rPr>
                <w:noProof/>
                <w:lang w:val="en-US" w:eastAsia="ko-KR"/>
              </w:rPr>
              <w:t>pos</w:t>
            </w:r>
            <w:r>
              <w:rPr>
                <w:noProof/>
                <w:lang w:eastAsia="ko-KR"/>
              </w:rPr>
              <w:t>SibType2</w:t>
            </w:r>
            <w:r>
              <w:rPr>
                <w:noProof/>
                <w:lang w:val="en-US" w:eastAsia="ko-KR"/>
              </w:rPr>
              <w:t>.7</w:t>
            </w:r>
          </w:p>
        </w:tc>
        <w:tc>
          <w:tcPr>
            <w:tcW w:w="3545" w:type="dxa"/>
            <w:shd w:val="clear" w:color="auto" w:fill="auto"/>
          </w:tcPr>
          <w:p w14:paraId="43AEA04C" w14:textId="77777777" w:rsidR="00275267" w:rsidRDefault="00275267" w:rsidP="00021AE9">
            <w:pPr>
              <w:pStyle w:val="TAL"/>
              <w:keepNext w:val="0"/>
              <w:keepLines w:val="0"/>
              <w:widowControl w:val="0"/>
              <w:rPr>
                <w:noProof/>
                <w:lang w:eastAsia="ko-KR"/>
              </w:rPr>
            </w:pPr>
            <w:r w:rsidRPr="007B5F88">
              <w:rPr>
                <w:snapToGrid w:val="0"/>
              </w:rPr>
              <w:t>GNSS-Almanac</w:t>
            </w:r>
          </w:p>
        </w:tc>
      </w:tr>
      <w:tr w:rsidR="00275267" w:rsidRPr="007B5F88" w14:paraId="065AA608" w14:textId="77777777" w:rsidTr="00021AE9">
        <w:trPr>
          <w:jc w:val="center"/>
        </w:trPr>
        <w:tc>
          <w:tcPr>
            <w:tcW w:w="2456" w:type="dxa"/>
            <w:vMerge/>
            <w:shd w:val="clear" w:color="auto" w:fill="auto"/>
          </w:tcPr>
          <w:p w14:paraId="7C1357FF" w14:textId="77777777" w:rsidR="00275267" w:rsidRDefault="00275267" w:rsidP="00021AE9">
            <w:pPr>
              <w:pStyle w:val="TAL"/>
              <w:keepNext w:val="0"/>
              <w:keepLines w:val="0"/>
              <w:widowControl w:val="0"/>
              <w:rPr>
                <w:noProof/>
                <w:lang w:eastAsia="ko-KR"/>
              </w:rPr>
            </w:pPr>
          </w:p>
        </w:tc>
        <w:tc>
          <w:tcPr>
            <w:tcW w:w="1710" w:type="dxa"/>
            <w:shd w:val="clear" w:color="auto" w:fill="auto"/>
          </w:tcPr>
          <w:p w14:paraId="0D23DC7B" w14:textId="77777777" w:rsidR="00275267" w:rsidRPr="004049E2" w:rsidRDefault="00275267" w:rsidP="00021AE9">
            <w:pPr>
              <w:pStyle w:val="TAL"/>
              <w:keepNext w:val="0"/>
              <w:keepLines w:val="0"/>
              <w:widowControl w:val="0"/>
              <w:rPr>
                <w:noProof/>
                <w:lang w:val="en-US" w:eastAsia="ko-KR"/>
              </w:rPr>
            </w:pPr>
            <w:r>
              <w:rPr>
                <w:noProof/>
                <w:lang w:val="en-US" w:eastAsia="ko-KR"/>
              </w:rPr>
              <w:t>pos</w:t>
            </w:r>
            <w:r>
              <w:rPr>
                <w:noProof/>
                <w:lang w:eastAsia="ko-KR"/>
              </w:rPr>
              <w:t>SibType2</w:t>
            </w:r>
            <w:r>
              <w:rPr>
                <w:noProof/>
                <w:lang w:val="en-US" w:eastAsia="ko-KR"/>
              </w:rPr>
              <w:t>.8</w:t>
            </w:r>
          </w:p>
        </w:tc>
        <w:tc>
          <w:tcPr>
            <w:tcW w:w="3545" w:type="dxa"/>
            <w:shd w:val="clear" w:color="auto" w:fill="auto"/>
          </w:tcPr>
          <w:p w14:paraId="33CE247D" w14:textId="77777777" w:rsidR="00275267" w:rsidRDefault="00275267" w:rsidP="00021AE9">
            <w:pPr>
              <w:pStyle w:val="TAL"/>
              <w:keepNext w:val="0"/>
              <w:keepLines w:val="0"/>
              <w:widowControl w:val="0"/>
              <w:rPr>
                <w:noProof/>
                <w:lang w:eastAsia="ko-KR"/>
              </w:rPr>
            </w:pPr>
            <w:r w:rsidRPr="007B5F88">
              <w:rPr>
                <w:snapToGrid w:val="0"/>
              </w:rPr>
              <w:t>GNSS-UTC-Model</w:t>
            </w:r>
          </w:p>
        </w:tc>
      </w:tr>
      <w:tr w:rsidR="00275267" w:rsidRPr="007B5F88" w14:paraId="756D0F14" w14:textId="77777777" w:rsidTr="00021AE9">
        <w:trPr>
          <w:jc w:val="center"/>
        </w:trPr>
        <w:tc>
          <w:tcPr>
            <w:tcW w:w="2456" w:type="dxa"/>
            <w:vMerge/>
            <w:shd w:val="clear" w:color="auto" w:fill="auto"/>
          </w:tcPr>
          <w:p w14:paraId="5EA0337B" w14:textId="77777777" w:rsidR="00275267" w:rsidRDefault="00275267" w:rsidP="00021AE9">
            <w:pPr>
              <w:pStyle w:val="TAL"/>
              <w:keepNext w:val="0"/>
              <w:keepLines w:val="0"/>
              <w:widowControl w:val="0"/>
              <w:rPr>
                <w:noProof/>
                <w:lang w:eastAsia="ko-KR"/>
              </w:rPr>
            </w:pPr>
          </w:p>
        </w:tc>
        <w:tc>
          <w:tcPr>
            <w:tcW w:w="1710" w:type="dxa"/>
            <w:shd w:val="clear" w:color="auto" w:fill="auto"/>
          </w:tcPr>
          <w:p w14:paraId="42E3E6D3" w14:textId="77777777" w:rsidR="00275267" w:rsidRPr="004049E2" w:rsidRDefault="00275267" w:rsidP="00021AE9">
            <w:pPr>
              <w:pStyle w:val="TAL"/>
              <w:keepNext w:val="0"/>
              <w:keepLines w:val="0"/>
              <w:widowControl w:val="0"/>
              <w:rPr>
                <w:noProof/>
                <w:lang w:val="en-US" w:eastAsia="ko-KR"/>
              </w:rPr>
            </w:pPr>
            <w:r>
              <w:rPr>
                <w:noProof/>
                <w:lang w:val="en-US" w:eastAsia="ko-KR"/>
              </w:rPr>
              <w:t>pos</w:t>
            </w:r>
            <w:r>
              <w:rPr>
                <w:noProof/>
                <w:lang w:eastAsia="ko-KR"/>
              </w:rPr>
              <w:t>SibType2</w:t>
            </w:r>
            <w:r>
              <w:rPr>
                <w:noProof/>
                <w:lang w:val="en-US" w:eastAsia="ko-KR"/>
              </w:rPr>
              <w:t>.9</w:t>
            </w:r>
          </w:p>
        </w:tc>
        <w:tc>
          <w:tcPr>
            <w:tcW w:w="3545" w:type="dxa"/>
            <w:shd w:val="clear" w:color="auto" w:fill="auto"/>
          </w:tcPr>
          <w:p w14:paraId="3C1B1122" w14:textId="77777777" w:rsidR="00275267" w:rsidRDefault="00275267" w:rsidP="00021AE9">
            <w:pPr>
              <w:pStyle w:val="TAL"/>
              <w:keepNext w:val="0"/>
              <w:keepLines w:val="0"/>
              <w:widowControl w:val="0"/>
              <w:rPr>
                <w:noProof/>
                <w:lang w:eastAsia="ko-KR"/>
              </w:rPr>
            </w:pPr>
            <w:r w:rsidRPr="007B5F88">
              <w:rPr>
                <w:snapToGrid w:val="0"/>
              </w:rPr>
              <w:t>GNSS-AuxiliaryInformation</w:t>
            </w:r>
          </w:p>
        </w:tc>
      </w:tr>
      <w:tr w:rsidR="00275267" w:rsidRPr="007B5F88" w14:paraId="59CBE621" w14:textId="77777777" w:rsidTr="00021AE9">
        <w:trPr>
          <w:jc w:val="center"/>
        </w:trPr>
        <w:tc>
          <w:tcPr>
            <w:tcW w:w="2456" w:type="dxa"/>
            <w:vMerge/>
            <w:shd w:val="clear" w:color="auto" w:fill="auto"/>
          </w:tcPr>
          <w:p w14:paraId="73E86846" w14:textId="77777777" w:rsidR="00275267" w:rsidRDefault="00275267" w:rsidP="00021AE9">
            <w:pPr>
              <w:pStyle w:val="TAL"/>
              <w:keepNext w:val="0"/>
              <w:keepLines w:val="0"/>
              <w:widowControl w:val="0"/>
              <w:rPr>
                <w:noProof/>
                <w:lang w:eastAsia="ko-KR"/>
              </w:rPr>
            </w:pPr>
          </w:p>
        </w:tc>
        <w:tc>
          <w:tcPr>
            <w:tcW w:w="1710" w:type="dxa"/>
            <w:shd w:val="clear" w:color="auto" w:fill="auto"/>
          </w:tcPr>
          <w:p w14:paraId="35F548EE" w14:textId="77777777" w:rsidR="00275267" w:rsidRPr="004049E2" w:rsidRDefault="00275267" w:rsidP="00021AE9">
            <w:pPr>
              <w:pStyle w:val="TAL"/>
              <w:keepNext w:val="0"/>
              <w:keepLines w:val="0"/>
              <w:widowControl w:val="0"/>
              <w:rPr>
                <w:noProof/>
                <w:lang w:val="en-US" w:eastAsia="ko-KR"/>
              </w:rPr>
            </w:pPr>
            <w:r>
              <w:rPr>
                <w:noProof/>
                <w:lang w:val="en-US" w:eastAsia="ko-KR"/>
              </w:rPr>
              <w:t>pos</w:t>
            </w:r>
            <w:r>
              <w:rPr>
                <w:noProof/>
                <w:lang w:eastAsia="ko-KR"/>
              </w:rPr>
              <w:t>SibType2</w:t>
            </w:r>
            <w:r>
              <w:rPr>
                <w:noProof/>
                <w:lang w:val="en-US" w:eastAsia="ko-KR"/>
              </w:rPr>
              <w:t>.10</w:t>
            </w:r>
          </w:p>
        </w:tc>
        <w:tc>
          <w:tcPr>
            <w:tcW w:w="3545" w:type="dxa"/>
            <w:shd w:val="clear" w:color="auto" w:fill="auto"/>
          </w:tcPr>
          <w:p w14:paraId="1DFBA3E9" w14:textId="77777777" w:rsidR="00275267" w:rsidRPr="007B5F88" w:rsidRDefault="00275267" w:rsidP="00021AE9">
            <w:pPr>
              <w:pStyle w:val="TAL"/>
              <w:keepNext w:val="0"/>
              <w:keepLines w:val="0"/>
              <w:widowControl w:val="0"/>
              <w:rPr>
                <w:snapToGrid w:val="0"/>
              </w:rPr>
            </w:pPr>
            <w:r>
              <w:rPr>
                <w:snapToGrid w:val="0"/>
              </w:rPr>
              <w:t>BDS-DifferentialCorrections</w:t>
            </w:r>
          </w:p>
        </w:tc>
      </w:tr>
      <w:tr w:rsidR="00275267" w:rsidRPr="007B5F88" w14:paraId="6E7BBEC4" w14:textId="77777777" w:rsidTr="00021AE9">
        <w:trPr>
          <w:jc w:val="center"/>
        </w:trPr>
        <w:tc>
          <w:tcPr>
            <w:tcW w:w="2456" w:type="dxa"/>
            <w:vMerge/>
            <w:shd w:val="clear" w:color="auto" w:fill="auto"/>
          </w:tcPr>
          <w:p w14:paraId="7E485A93" w14:textId="77777777" w:rsidR="00275267" w:rsidRDefault="00275267" w:rsidP="00021AE9">
            <w:pPr>
              <w:pStyle w:val="TAL"/>
              <w:keepNext w:val="0"/>
              <w:keepLines w:val="0"/>
              <w:widowControl w:val="0"/>
              <w:rPr>
                <w:noProof/>
                <w:lang w:eastAsia="ko-KR"/>
              </w:rPr>
            </w:pPr>
          </w:p>
        </w:tc>
        <w:tc>
          <w:tcPr>
            <w:tcW w:w="1710" w:type="dxa"/>
            <w:shd w:val="clear" w:color="auto" w:fill="auto"/>
          </w:tcPr>
          <w:p w14:paraId="38C7AA65" w14:textId="77777777" w:rsidR="00275267" w:rsidRPr="004049E2" w:rsidRDefault="00275267" w:rsidP="00021AE9">
            <w:pPr>
              <w:pStyle w:val="TAL"/>
              <w:keepNext w:val="0"/>
              <w:keepLines w:val="0"/>
              <w:widowControl w:val="0"/>
              <w:rPr>
                <w:noProof/>
                <w:lang w:val="en-US" w:eastAsia="ko-KR"/>
              </w:rPr>
            </w:pPr>
            <w:r>
              <w:rPr>
                <w:noProof/>
                <w:lang w:val="en-US" w:eastAsia="ko-KR"/>
              </w:rPr>
              <w:t>pos</w:t>
            </w:r>
            <w:r>
              <w:rPr>
                <w:noProof/>
                <w:lang w:eastAsia="ko-KR"/>
              </w:rPr>
              <w:t>SibType2</w:t>
            </w:r>
            <w:r>
              <w:rPr>
                <w:noProof/>
                <w:lang w:val="en-US" w:eastAsia="ko-KR"/>
              </w:rPr>
              <w:t>.11</w:t>
            </w:r>
          </w:p>
        </w:tc>
        <w:tc>
          <w:tcPr>
            <w:tcW w:w="3545" w:type="dxa"/>
            <w:shd w:val="clear" w:color="auto" w:fill="auto"/>
          </w:tcPr>
          <w:p w14:paraId="5EE0BB3B" w14:textId="77777777" w:rsidR="00275267" w:rsidRPr="007B5F88" w:rsidRDefault="00275267" w:rsidP="00021AE9">
            <w:pPr>
              <w:pStyle w:val="TAL"/>
              <w:keepNext w:val="0"/>
              <w:keepLines w:val="0"/>
              <w:widowControl w:val="0"/>
              <w:rPr>
                <w:snapToGrid w:val="0"/>
              </w:rPr>
            </w:pPr>
            <w:r>
              <w:rPr>
                <w:snapToGrid w:val="0"/>
              </w:rPr>
              <w:t>BDS-GridModelParameter</w:t>
            </w:r>
          </w:p>
        </w:tc>
      </w:tr>
      <w:tr w:rsidR="00275267" w:rsidRPr="007B5F88" w14:paraId="447B22EB" w14:textId="77777777" w:rsidTr="00021AE9">
        <w:trPr>
          <w:jc w:val="center"/>
        </w:trPr>
        <w:tc>
          <w:tcPr>
            <w:tcW w:w="2456" w:type="dxa"/>
            <w:vMerge/>
            <w:shd w:val="clear" w:color="auto" w:fill="auto"/>
          </w:tcPr>
          <w:p w14:paraId="1C525A78" w14:textId="77777777" w:rsidR="00275267" w:rsidRDefault="00275267" w:rsidP="00021AE9">
            <w:pPr>
              <w:pStyle w:val="TAL"/>
              <w:keepNext w:val="0"/>
              <w:keepLines w:val="0"/>
              <w:widowControl w:val="0"/>
              <w:rPr>
                <w:noProof/>
                <w:lang w:eastAsia="ko-KR"/>
              </w:rPr>
            </w:pPr>
          </w:p>
        </w:tc>
        <w:tc>
          <w:tcPr>
            <w:tcW w:w="1710" w:type="dxa"/>
            <w:shd w:val="clear" w:color="auto" w:fill="auto"/>
          </w:tcPr>
          <w:p w14:paraId="1E656B69" w14:textId="77777777" w:rsidR="00275267" w:rsidRPr="004049E2" w:rsidRDefault="00275267" w:rsidP="00021AE9">
            <w:pPr>
              <w:pStyle w:val="TAL"/>
              <w:keepNext w:val="0"/>
              <w:keepLines w:val="0"/>
              <w:widowControl w:val="0"/>
              <w:rPr>
                <w:noProof/>
                <w:lang w:val="en-US" w:eastAsia="ko-KR"/>
              </w:rPr>
            </w:pPr>
            <w:r>
              <w:rPr>
                <w:noProof/>
                <w:lang w:val="en-US" w:eastAsia="ko-KR"/>
              </w:rPr>
              <w:t>pos</w:t>
            </w:r>
            <w:r>
              <w:rPr>
                <w:noProof/>
                <w:lang w:eastAsia="ko-KR"/>
              </w:rPr>
              <w:t>SibType2</w:t>
            </w:r>
            <w:r>
              <w:rPr>
                <w:noProof/>
                <w:lang w:val="en-US" w:eastAsia="ko-KR"/>
              </w:rPr>
              <w:t>.12</w:t>
            </w:r>
          </w:p>
        </w:tc>
        <w:tc>
          <w:tcPr>
            <w:tcW w:w="3545" w:type="dxa"/>
            <w:shd w:val="clear" w:color="auto" w:fill="auto"/>
          </w:tcPr>
          <w:p w14:paraId="33D66F5D" w14:textId="77777777" w:rsidR="00275267" w:rsidRPr="007B5F88" w:rsidRDefault="00275267" w:rsidP="00021AE9">
            <w:pPr>
              <w:pStyle w:val="TAL"/>
              <w:keepNext w:val="0"/>
              <w:keepLines w:val="0"/>
              <w:widowControl w:val="0"/>
              <w:rPr>
                <w:snapToGrid w:val="0"/>
                <w:lang w:val="en-US"/>
              </w:rPr>
            </w:pPr>
            <w:r w:rsidRPr="00B54FE3">
              <w:rPr>
                <w:snapToGrid w:val="0"/>
                <w:lang w:val="en-US"/>
              </w:rPr>
              <w:t>GNSS-RTK-Observations</w:t>
            </w:r>
          </w:p>
        </w:tc>
      </w:tr>
      <w:tr w:rsidR="00275267" w:rsidRPr="007B5F88" w14:paraId="2221B852" w14:textId="77777777" w:rsidTr="00021AE9">
        <w:trPr>
          <w:jc w:val="center"/>
        </w:trPr>
        <w:tc>
          <w:tcPr>
            <w:tcW w:w="2456" w:type="dxa"/>
            <w:vMerge/>
            <w:shd w:val="clear" w:color="auto" w:fill="auto"/>
          </w:tcPr>
          <w:p w14:paraId="42F76CEF" w14:textId="77777777" w:rsidR="00275267" w:rsidRDefault="00275267" w:rsidP="00021AE9">
            <w:pPr>
              <w:pStyle w:val="TAL"/>
              <w:keepNext w:val="0"/>
              <w:keepLines w:val="0"/>
              <w:widowControl w:val="0"/>
              <w:rPr>
                <w:noProof/>
                <w:lang w:eastAsia="ko-KR"/>
              </w:rPr>
            </w:pPr>
          </w:p>
        </w:tc>
        <w:tc>
          <w:tcPr>
            <w:tcW w:w="1710" w:type="dxa"/>
            <w:shd w:val="clear" w:color="auto" w:fill="auto"/>
          </w:tcPr>
          <w:p w14:paraId="291AE551" w14:textId="77777777" w:rsidR="00275267" w:rsidRPr="004049E2" w:rsidRDefault="00275267" w:rsidP="00021AE9">
            <w:pPr>
              <w:pStyle w:val="TAL"/>
              <w:keepNext w:val="0"/>
              <w:keepLines w:val="0"/>
              <w:widowControl w:val="0"/>
              <w:rPr>
                <w:noProof/>
                <w:lang w:val="en-US" w:eastAsia="ko-KR"/>
              </w:rPr>
            </w:pPr>
            <w:r>
              <w:rPr>
                <w:noProof/>
                <w:lang w:val="en-US" w:eastAsia="ko-KR"/>
              </w:rPr>
              <w:t>pos</w:t>
            </w:r>
            <w:r>
              <w:rPr>
                <w:noProof/>
                <w:lang w:eastAsia="ko-KR"/>
              </w:rPr>
              <w:t>SibType2</w:t>
            </w:r>
            <w:r>
              <w:rPr>
                <w:noProof/>
                <w:lang w:val="en-US" w:eastAsia="ko-KR"/>
              </w:rPr>
              <w:t>.13</w:t>
            </w:r>
          </w:p>
        </w:tc>
        <w:tc>
          <w:tcPr>
            <w:tcW w:w="3545" w:type="dxa"/>
            <w:shd w:val="clear" w:color="auto" w:fill="auto"/>
          </w:tcPr>
          <w:p w14:paraId="07DC1BC3" w14:textId="77777777" w:rsidR="00275267" w:rsidRPr="007B5F88" w:rsidRDefault="00275267" w:rsidP="00021AE9">
            <w:pPr>
              <w:pStyle w:val="TAL"/>
              <w:keepNext w:val="0"/>
              <w:keepLines w:val="0"/>
              <w:widowControl w:val="0"/>
              <w:rPr>
                <w:snapToGrid w:val="0"/>
                <w:lang w:val="en-US"/>
              </w:rPr>
            </w:pPr>
            <w:r w:rsidRPr="00B54FE3">
              <w:rPr>
                <w:snapToGrid w:val="0"/>
                <w:lang w:val="en-US"/>
              </w:rPr>
              <w:t>GLO-RTK-BiasInformation</w:t>
            </w:r>
          </w:p>
        </w:tc>
      </w:tr>
      <w:tr w:rsidR="00275267" w:rsidRPr="007B5F88" w14:paraId="31BA4312" w14:textId="77777777" w:rsidTr="00021AE9">
        <w:trPr>
          <w:jc w:val="center"/>
        </w:trPr>
        <w:tc>
          <w:tcPr>
            <w:tcW w:w="2456" w:type="dxa"/>
            <w:vMerge/>
            <w:shd w:val="clear" w:color="auto" w:fill="auto"/>
          </w:tcPr>
          <w:p w14:paraId="02A8E946" w14:textId="77777777" w:rsidR="00275267" w:rsidRDefault="00275267" w:rsidP="00021AE9">
            <w:pPr>
              <w:pStyle w:val="TAL"/>
              <w:keepNext w:val="0"/>
              <w:keepLines w:val="0"/>
              <w:widowControl w:val="0"/>
              <w:rPr>
                <w:noProof/>
                <w:lang w:eastAsia="ko-KR"/>
              </w:rPr>
            </w:pPr>
          </w:p>
        </w:tc>
        <w:tc>
          <w:tcPr>
            <w:tcW w:w="1710" w:type="dxa"/>
            <w:shd w:val="clear" w:color="auto" w:fill="auto"/>
          </w:tcPr>
          <w:p w14:paraId="2509E0D9" w14:textId="77777777" w:rsidR="00275267" w:rsidRPr="004049E2" w:rsidRDefault="00275267" w:rsidP="00021AE9">
            <w:pPr>
              <w:pStyle w:val="TAL"/>
              <w:keepNext w:val="0"/>
              <w:keepLines w:val="0"/>
              <w:widowControl w:val="0"/>
              <w:rPr>
                <w:noProof/>
                <w:lang w:val="en-US" w:eastAsia="ko-KR"/>
              </w:rPr>
            </w:pPr>
            <w:r>
              <w:rPr>
                <w:noProof/>
                <w:lang w:val="en-US" w:eastAsia="ko-KR"/>
              </w:rPr>
              <w:t>pos</w:t>
            </w:r>
            <w:r>
              <w:rPr>
                <w:noProof/>
                <w:lang w:eastAsia="ko-KR"/>
              </w:rPr>
              <w:t>SibType2</w:t>
            </w:r>
            <w:r>
              <w:rPr>
                <w:noProof/>
                <w:lang w:val="en-US" w:eastAsia="ko-KR"/>
              </w:rPr>
              <w:t>.14</w:t>
            </w:r>
          </w:p>
        </w:tc>
        <w:tc>
          <w:tcPr>
            <w:tcW w:w="3545" w:type="dxa"/>
            <w:shd w:val="clear" w:color="auto" w:fill="auto"/>
          </w:tcPr>
          <w:p w14:paraId="0703A414" w14:textId="77777777" w:rsidR="00275267" w:rsidRDefault="00275267" w:rsidP="00021AE9">
            <w:pPr>
              <w:pStyle w:val="TAL"/>
              <w:keepNext w:val="0"/>
              <w:keepLines w:val="0"/>
              <w:widowControl w:val="0"/>
              <w:rPr>
                <w:snapToGrid w:val="0"/>
                <w:lang w:val="en-US"/>
              </w:rPr>
            </w:pPr>
            <w:r w:rsidRPr="00B54FE3">
              <w:rPr>
                <w:snapToGrid w:val="0"/>
                <w:lang w:val="en-US"/>
              </w:rPr>
              <w:t>GNSS-RTK-MAC-CorrectionDifferences</w:t>
            </w:r>
          </w:p>
        </w:tc>
      </w:tr>
      <w:tr w:rsidR="00275267" w:rsidRPr="007B5F88" w14:paraId="6DD548BB" w14:textId="77777777" w:rsidTr="00021AE9">
        <w:trPr>
          <w:jc w:val="center"/>
        </w:trPr>
        <w:tc>
          <w:tcPr>
            <w:tcW w:w="2456" w:type="dxa"/>
            <w:vMerge/>
            <w:shd w:val="clear" w:color="auto" w:fill="auto"/>
          </w:tcPr>
          <w:p w14:paraId="51ABDF08" w14:textId="77777777" w:rsidR="00275267" w:rsidRDefault="00275267" w:rsidP="00021AE9">
            <w:pPr>
              <w:pStyle w:val="TAL"/>
              <w:keepNext w:val="0"/>
              <w:keepLines w:val="0"/>
              <w:widowControl w:val="0"/>
              <w:rPr>
                <w:noProof/>
                <w:lang w:eastAsia="ko-KR"/>
              </w:rPr>
            </w:pPr>
          </w:p>
        </w:tc>
        <w:tc>
          <w:tcPr>
            <w:tcW w:w="1710" w:type="dxa"/>
            <w:shd w:val="clear" w:color="auto" w:fill="auto"/>
          </w:tcPr>
          <w:p w14:paraId="49981969" w14:textId="77777777" w:rsidR="00275267" w:rsidRPr="004049E2" w:rsidRDefault="00275267" w:rsidP="00021AE9">
            <w:pPr>
              <w:pStyle w:val="TAL"/>
              <w:keepNext w:val="0"/>
              <w:keepLines w:val="0"/>
              <w:widowControl w:val="0"/>
              <w:rPr>
                <w:noProof/>
                <w:lang w:val="en-US" w:eastAsia="ko-KR"/>
              </w:rPr>
            </w:pPr>
            <w:r>
              <w:rPr>
                <w:noProof/>
                <w:lang w:val="en-US" w:eastAsia="ko-KR"/>
              </w:rPr>
              <w:t>pos</w:t>
            </w:r>
            <w:r>
              <w:rPr>
                <w:noProof/>
                <w:lang w:eastAsia="ko-KR"/>
              </w:rPr>
              <w:t>SibType2</w:t>
            </w:r>
            <w:r>
              <w:rPr>
                <w:noProof/>
                <w:lang w:val="en-US" w:eastAsia="ko-KR"/>
              </w:rPr>
              <w:t>.15</w:t>
            </w:r>
          </w:p>
        </w:tc>
        <w:tc>
          <w:tcPr>
            <w:tcW w:w="3545" w:type="dxa"/>
            <w:shd w:val="clear" w:color="auto" w:fill="auto"/>
          </w:tcPr>
          <w:p w14:paraId="6B13B360" w14:textId="77777777" w:rsidR="00275267" w:rsidRDefault="00275267" w:rsidP="00021AE9">
            <w:pPr>
              <w:pStyle w:val="TAL"/>
              <w:keepNext w:val="0"/>
              <w:keepLines w:val="0"/>
              <w:widowControl w:val="0"/>
              <w:rPr>
                <w:snapToGrid w:val="0"/>
                <w:lang w:val="en-US"/>
              </w:rPr>
            </w:pPr>
            <w:r w:rsidRPr="00B54FE3">
              <w:rPr>
                <w:snapToGrid w:val="0"/>
                <w:lang w:val="en-US"/>
              </w:rPr>
              <w:t>GNSS-RTK-Residuals</w:t>
            </w:r>
          </w:p>
        </w:tc>
      </w:tr>
      <w:tr w:rsidR="00275267" w:rsidRPr="007B5F88" w14:paraId="4506A045" w14:textId="77777777" w:rsidTr="00021AE9">
        <w:trPr>
          <w:jc w:val="center"/>
        </w:trPr>
        <w:tc>
          <w:tcPr>
            <w:tcW w:w="2456" w:type="dxa"/>
            <w:vMerge/>
            <w:shd w:val="clear" w:color="auto" w:fill="auto"/>
          </w:tcPr>
          <w:p w14:paraId="2A542CA4" w14:textId="77777777" w:rsidR="00275267" w:rsidRDefault="00275267" w:rsidP="00021AE9">
            <w:pPr>
              <w:pStyle w:val="TAL"/>
              <w:keepNext w:val="0"/>
              <w:keepLines w:val="0"/>
              <w:widowControl w:val="0"/>
              <w:rPr>
                <w:noProof/>
                <w:lang w:eastAsia="ko-KR"/>
              </w:rPr>
            </w:pPr>
          </w:p>
        </w:tc>
        <w:tc>
          <w:tcPr>
            <w:tcW w:w="1710" w:type="dxa"/>
            <w:shd w:val="clear" w:color="auto" w:fill="auto"/>
          </w:tcPr>
          <w:p w14:paraId="7A41490B" w14:textId="77777777" w:rsidR="00275267" w:rsidRPr="004049E2" w:rsidRDefault="00275267" w:rsidP="00021AE9">
            <w:pPr>
              <w:pStyle w:val="TAL"/>
              <w:keepNext w:val="0"/>
              <w:keepLines w:val="0"/>
              <w:widowControl w:val="0"/>
              <w:rPr>
                <w:noProof/>
                <w:lang w:val="en-US" w:eastAsia="ko-KR"/>
              </w:rPr>
            </w:pPr>
            <w:r>
              <w:rPr>
                <w:noProof/>
                <w:lang w:val="en-US" w:eastAsia="ko-KR"/>
              </w:rPr>
              <w:t>pos</w:t>
            </w:r>
            <w:r>
              <w:rPr>
                <w:noProof/>
                <w:lang w:eastAsia="ko-KR"/>
              </w:rPr>
              <w:t>SibType2</w:t>
            </w:r>
            <w:r>
              <w:rPr>
                <w:noProof/>
                <w:lang w:val="en-US" w:eastAsia="ko-KR"/>
              </w:rPr>
              <w:t>.16</w:t>
            </w:r>
          </w:p>
        </w:tc>
        <w:tc>
          <w:tcPr>
            <w:tcW w:w="3545" w:type="dxa"/>
            <w:shd w:val="clear" w:color="auto" w:fill="auto"/>
          </w:tcPr>
          <w:p w14:paraId="359C376A" w14:textId="77777777" w:rsidR="00275267" w:rsidRDefault="00275267" w:rsidP="00021AE9">
            <w:pPr>
              <w:pStyle w:val="TAL"/>
              <w:keepNext w:val="0"/>
              <w:keepLines w:val="0"/>
              <w:widowControl w:val="0"/>
              <w:rPr>
                <w:snapToGrid w:val="0"/>
                <w:lang w:val="en-US"/>
              </w:rPr>
            </w:pPr>
            <w:r w:rsidRPr="00B54FE3">
              <w:rPr>
                <w:snapToGrid w:val="0"/>
                <w:lang w:val="en-US"/>
              </w:rPr>
              <w:t>GNSS-RTK-FKP-Gradients</w:t>
            </w:r>
          </w:p>
        </w:tc>
      </w:tr>
      <w:tr w:rsidR="00275267" w:rsidRPr="007B5F88" w14:paraId="24B1AFB6" w14:textId="77777777" w:rsidTr="00021AE9">
        <w:trPr>
          <w:jc w:val="center"/>
        </w:trPr>
        <w:tc>
          <w:tcPr>
            <w:tcW w:w="2456" w:type="dxa"/>
            <w:vMerge/>
            <w:shd w:val="clear" w:color="auto" w:fill="auto"/>
          </w:tcPr>
          <w:p w14:paraId="2A3F4AD7" w14:textId="77777777" w:rsidR="00275267" w:rsidRDefault="00275267" w:rsidP="00021AE9">
            <w:pPr>
              <w:pStyle w:val="TAL"/>
              <w:keepNext w:val="0"/>
              <w:keepLines w:val="0"/>
              <w:widowControl w:val="0"/>
              <w:rPr>
                <w:noProof/>
                <w:lang w:eastAsia="ko-KR"/>
              </w:rPr>
            </w:pPr>
          </w:p>
        </w:tc>
        <w:tc>
          <w:tcPr>
            <w:tcW w:w="1710" w:type="dxa"/>
            <w:shd w:val="clear" w:color="auto" w:fill="auto"/>
          </w:tcPr>
          <w:p w14:paraId="5926D06D" w14:textId="77777777" w:rsidR="00275267" w:rsidRPr="004049E2" w:rsidRDefault="00275267" w:rsidP="00021AE9">
            <w:pPr>
              <w:pStyle w:val="TAL"/>
              <w:keepNext w:val="0"/>
              <w:keepLines w:val="0"/>
              <w:widowControl w:val="0"/>
              <w:rPr>
                <w:noProof/>
                <w:lang w:val="en-US" w:eastAsia="ko-KR"/>
              </w:rPr>
            </w:pPr>
            <w:r>
              <w:rPr>
                <w:noProof/>
                <w:lang w:val="en-US" w:eastAsia="ko-KR"/>
              </w:rPr>
              <w:t>pos</w:t>
            </w:r>
            <w:r>
              <w:rPr>
                <w:noProof/>
                <w:lang w:eastAsia="ko-KR"/>
              </w:rPr>
              <w:t>SibType2</w:t>
            </w:r>
            <w:r>
              <w:rPr>
                <w:noProof/>
                <w:lang w:val="en-US" w:eastAsia="ko-KR"/>
              </w:rPr>
              <w:t>.17</w:t>
            </w:r>
          </w:p>
        </w:tc>
        <w:tc>
          <w:tcPr>
            <w:tcW w:w="3545" w:type="dxa"/>
            <w:shd w:val="clear" w:color="auto" w:fill="auto"/>
          </w:tcPr>
          <w:p w14:paraId="4116D9E3" w14:textId="77777777" w:rsidR="00275267" w:rsidRDefault="00275267" w:rsidP="00021AE9">
            <w:pPr>
              <w:pStyle w:val="TAL"/>
              <w:keepNext w:val="0"/>
              <w:keepLines w:val="0"/>
              <w:widowControl w:val="0"/>
              <w:rPr>
                <w:snapToGrid w:val="0"/>
                <w:lang w:val="en-US"/>
              </w:rPr>
            </w:pPr>
            <w:r w:rsidRPr="00B54FE3">
              <w:rPr>
                <w:snapToGrid w:val="0"/>
                <w:lang w:val="en-US"/>
              </w:rPr>
              <w:t>GNSS-SSR-OrbitCorrections</w:t>
            </w:r>
          </w:p>
        </w:tc>
      </w:tr>
      <w:tr w:rsidR="00275267" w:rsidRPr="007B5F88" w14:paraId="3723B1AB" w14:textId="77777777" w:rsidTr="00021AE9">
        <w:trPr>
          <w:jc w:val="center"/>
        </w:trPr>
        <w:tc>
          <w:tcPr>
            <w:tcW w:w="2456" w:type="dxa"/>
            <w:vMerge/>
            <w:shd w:val="clear" w:color="auto" w:fill="auto"/>
          </w:tcPr>
          <w:p w14:paraId="4FAE8F37" w14:textId="77777777" w:rsidR="00275267" w:rsidRDefault="00275267" w:rsidP="00021AE9">
            <w:pPr>
              <w:pStyle w:val="TAL"/>
              <w:keepNext w:val="0"/>
              <w:keepLines w:val="0"/>
              <w:widowControl w:val="0"/>
              <w:rPr>
                <w:noProof/>
                <w:lang w:eastAsia="ko-KR"/>
              </w:rPr>
            </w:pPr>
          </w:p>
        </w:tc>
        <w:tc>
          <w:tcPr>
            <w:tcW w:w="1710" w:type="dxa"/>
            <w:shd w:val="clear" w:color="auto" w:fill="auto"/>
          </w:tcPr>
          <w:p w14:paraId="76B9105C" w14:textId="77777777" w:rsidR="00275267" w:rsidRPr="004049E2" w:rsidRDefault="00275267" w:rsidP="00021AE9">
            <w:pPr>
              <w:pStyle w:val="TAL"/>
              <w:keepNext w:val="0"/>
              <w:keepLines w:val="0"/>
              <w:widowControl w:val="0"/>
              <w:rPr>
                <w:noProof/>
                <w:lang w:val="en-US" w:eastAsia="ko-KR"/>
              </w:rPr>
            </w:pPr>
            <w:r>
              <w:rPr>
                <w:noProof/>
                <w:lang w:val="en-US" w:eastAsia="ko-KR"/>
              </w:rPr>
              <w:t>pos</w:t>
            </w:r>
            <w:r>
              <w:rPr>
                <w:noProof/>
                <w:lang w:eastAsia="ko-KR"/>
              </w:rPr>
              <w:t>SibType2</w:t>
            </w:r>
            <w:r>
              <w:rPr>
                <w:noProof/>
                <w:lang w:val="en-US" w:eastAsia="ko-KR"/>
              </w:rPr>
              <w:t>.18</w:t>
            </w:r>
          </w:p>
        </w:tc>
        <w:tc>
          <w:tcPr>
            <w:tcW w:w="3545" w:type="dxa"/>
            <w:shd w:val="clear" w:color="auto" w:fill="auto"/>
          </w:tcPr>
          <w:p w14:paraId="34B5A264" w14:textId="77777777" w:rsidR="00275267" w:rsidRDefault="00275267" w:rsidP="00021AE9">
            <w:pPr>
              <w:pStyle w:val="TAL"/>
              <w:keepNext w:val="0"/>
              <w:keepLines w:val="0"/>
              <w:widowControl w:val="0"/>
              <w:rPr>
                <w:snapToGrid w:val="0"/>
                <w:lang w:val="en-US"/>
              </w:rPr>
            </w:pPr>
            <w:r w:rsidRPr="00B54FE3">
              <w:rPr>
                <w:snapToGrid w:val="0"/>
                <w:lang w:val="en-US"/>
              </w:rPr>
              <w:t>GNSS-SSR-ClockCorrections</w:t>
            </w:r>
          </w:p>
        </w:tc>
      </w:tr>
      <w:tr w:rsidR="00275267" w:rsidRPr="007B5F88" w14:paraId="27CC220E" w14:textId="77777777" w:rsidTr="00021AE9">
        <w:trPr>
          <w:jc w:val="center"/>
        </w:trPr>
        <w:tc>
          <w:tcPr>
            <w:tcW w:w="2456" w:type="dxa"/>
            <w:vMerge/>
            <w:shd w:val="clear" w:color="auto" w:fill="auto"/>
          </w:tcPr>
          <w:p w14:paraId="6F63B0B4" w14:textId="77777777" w:rsidR="00275267" w:rsidRDefault="00275267" w:rsidP="00021AE9">
            <w:pPr>
              <w:pStyle w:val="TAL"/>
              <w:keepNext w:val="0"/>
              <w:keepLines w:val="0"/>
              <w:widowControl w:val="0"/>
              <w:rPr>
                <w:noProof/>
                <w:lang w:eastAsia="ko-KR"/>
              </w:rPr>
            </w:pPr>
          </w:p>
        </w:tc>
        <w:tc>
          <w:tcPr>
            <w:tcW w:w="1710" w:type="dxa"/>
            <w:shd w:val="clear" w:color="auto" w:fill="auto"/>
          </w:tcPr>
          <w:p w14:paraId="5E7EE373" w14:textId="77777777" w:rsidR="00275267" w:rsidRPr="004049E2" w:rsidRDefault="00275267" w:rsidP="00021AE9">
            <w:pPr>
              <w:pStyle w:val="TAL"/>
              <w:keepNext w:val="0"/>
              <w:keepLines w:val="0"/>
              <w:widowControl w:val="0"/>
              <w:rPr>
                <w:noProof/>
                <w:lang w:val="en-US" w:eastAsia="ko-KR"/>
              </w:rPr>
            </w:pPr>
            <w:r>
              <w:rPr>
                <w:noProof/>
                <w:lang w:val="en-US" w:eastAsia="ko-KR"/>
              </w:rPr>
              <w:t>pos</w:t>
            </w:r>
            <w:r>
              <w:rPr>
                <w:noProof/>
                <w:lang w:eastAsia="ko-KR"/>
              </w:rPr>
              <w:t>SibType2</w:t>
            </w:r>
            <w:r>
              <w:rPr>
                <w:noProof/>
                <w:lang w:val="en-US" w:eastAsia="ko-KR"/>
              </w:rPr>
              <w:t>.19</w:t>
            </w:r>
          </w:p>
        </w:tc>
        <w:tc>
          <w:tcPr>
            <w:tcW w:w="3545" w:type="dxa"/>
            <w:shd w:val="clear" w:color="auto" w:fill="auto"/>
          </w:tcPr>
          <w:p w14:paraId="44E88892" w14:textId="77777777" w:rsidR="00275267" w:rsidRPr="007B5F88" w:rsidRDefault="00275267" w:rsidP="00021AE9">
            <w:pPr>
              <w:pStyle w:val="TAL"/>
              <w:keepNext w:val="0"/>
              <w:keepLines w:val="0"/>
              <w:widowControl w:val="0"/>
              <w:rPr>
                <w:snapToGrid w:val="0"/>
                <w:lang w:val="en-US"/>
              </w:rPr>
            </w:pPr>
            <w:r w:rsidRPr="00B54FE3">
              <w:rPr>
                <w:snapToGrid w:val="0"/>
                <w:lang w:val="en-US"/>
              </w:rPr>
              <w:t>GNSS-SSR-CodeBias</w:t>
            </w:r>
          </w:p>
        </w:tc>
      </w:tr>
      <w:tr w:rsidR="00275267" w:rsidRPr="007B5F88" w14:paraId="5BBC0E67" w14:textId="77777777" w:rsidTr="00021AE9">
        <w:trPr>
          <w:jc w:val="center"/>
        </w:trPr>
        <w:tc>
          <w:tcPr>
            <w:tcW w:w="2456" w:type="dxa"/>
            <w:vMerge w:val="restart"/>
            <w:shd w:val="clear" w:color="auto" w:fill="auto"/>
          </w:tcPr>
          <w:p w14:paraId="5D4344D5" w14:textId="77777777" w:rsidR="00275267" w:rsidRPr="007B5F88" w:rsidRDefault="00275267" w:rsidP="00021AE9">
            <w:pPr>
              <w:pStyle w:val="TAL"/>
              <w:keepNext w:val="0"/>
              <w:keepLines w:val="0"/>
              <w:widowControl w:val="0"/>
              <w:rPr>
                <w:noProof/>
                <w:lang w:val="en-US" w:eastAsia="ko-KR"/>
              </w:rPr>
            </w:pPr>
            <w:r w:rsidRPr="007B5F88">
              <w:rPr>
                <w:noProof/>
                <w:lang w:val="en-US" w:eastAsia="ko-KR"/>
              </w:rPr>
              <w:t>OTDOA Assistance Data</w:t>
            </w:r>
            <w:r>
              <w:rPr>
                <w:noProof/>
                <w:lang w:val="en-US" w:eastAsia="ko-KR"/>
              </w:rPr>
              <w:t xml:space="preserve"> </w:t>
            </w:r>
          </w:p>
        </w:tc>
        <w:tc>
          <w:tcPr>
            <w:tcW w:w="1710" w:type="dxa"/>
            <w:shd w:val="clear" w:color="auto" w:fill="auto"/>
          </w:tcPr>
          <w:p w14:paraId="78B47FBC" w14:textId="77777777" w:rsidR="00275267" w:rsidRPr="004049E2" w:rsidRDefault="00275267" w:rsidP="00021AE9">
            <w:pPr>
              <w:pStyle w:val="TAL"/>
              <w:keepNext w:val="0"/>
              <w:keepLines w:val="0"/>
              <w:widowControl w:val="0"/>
              <w:rPr>
                <w:noProof/>
                <w:lang w:val="en-US" w:eastAsia="ko-KR"/>
              </w:rPr>
            </w:pPr>
            <w:r>
              <w:rPr>
                <w:noProof/>
                <w:lang w:val="en-US" w:eastAsia="ko-KR"/>
              </w:rPr>
              <w:t>pos</w:t>
            </w:r>
            <w:r>
              <w:rPr>
                <w:noProof/>
                <w:lang w:eastAsia="ko-KR"/>
              </w:rPr>
              <w:t>SibType3</w:t>
            </w:r>
            <w:r>
              <w:rPr>
                <w:noProof/>
                <w:lang w:val="en-US" w:eastAsia="ko-KR"/>
              </w:rPr>
              <w:t>.1</w:t>
            </w:r>
          </w:p>
        </w:tc>
        <w:tc>
          <w:tcPr>
            <w:tcW w:w="3545" w:type="dxa"/>
            <w:shd w:val="clear" w:color="auto" w:fill="auto"/>
          </w:tcPr>
          <w:p w14:paraId="3F953FC4" w14:textId="77777777" w:rsidR="00275267" w:rsidRPr="007B5F88" w:rsidRDefault="00275267" w:rsidP="00021AE9">
            <w:pPr>
              <w:pStyle w:val="TAL"/>
              <w:keepNext w:val="0"/>
              <w:keepLines w:val="0"/>
              <w:widowControl w:val="0"/>
              <w:rPr>
                <w:snapToGrid w:val="0"/>
                <w:lang w:val="en-US"/>
              </w:rPr>
            </w:pPr>
            <w:r w:rsidRPr="007B5F88">
              <w:rPr>
                <w:snapToGrid w:val="0"/>
                <w:lang w:val="en-US"/>
              </w:rPr>
              <w:t>OTDOA UE Assisted</w:t>
            </w:r>
          </w:p>
        </w:tc>
      </w:tr>
      <w:tr w:rsidR="00275267" w:rsidRPr="007B5F88" w14:paraId="0CB683AD" w14:textId="77777777" w:rsidTr="00021AE9">
        <w:trPr>
          <w:jc w:val="center"/>
        </w:trPr>
        <w:tc>
          <w:tcPr>
            <w:tcW w:w="2456" w:type="dxa"/>
            <w:vMerge/>
            <w:shd w:val="clear" w:color="auto" w:fill="auto"/>
          </w:tcPr>
          <w:p w14:paraId="58817B34" w14:textId="77777777" w:rsidR="00275267" w:rsidRDefault="00275267" w:rsidP="00021AE9">
            <w:pPr>
              <w:pStyle w:val="TAL"/>
              <w:keepNext w:val="0"/>
              <w:keepLines w:val="0"/>
              <w:widowControl w:val="0"/>
              <w:rPr>
                <w:noProof/>
                <w:lang w:eastAsia="ko-KR"/>
              </w:rPr>
            </w:pPr>
          </w:p>
        </w:tc>
        <w:tc>
          <w:tcPr>
            <w:tcW w:w="1710" w:type="dxa"/>
            <w:shd w:val="clear" w:color="auto" w:fill="auto"/>
          </w:tcPr>
          <w:p w14:paraId="7A606868" w14:textId="77777777" w:rsidR="00275267" w:rsidRPr="004049E2" w:rsidRDefault="00275267" w:rsidP="00021AE9">
            <w:pPr>
              <w:pStyle w:val="TAL"/>
              <w:keepNext w:val="0"/>
              <w:keepLines w:val="0"/>
              <w:widowControl w:val="0"/>
              <w:rPr>
                <w:noProof/>
                <w:lang w:val="en-US" w:eastAsia="ko-KR"/>
              </w:rPr>
            </w:pPr>
            <w:r>
              <w:rPr>
                <w:noProof/>
                <w:lang w:val="en-US" w:eastAsia="ko-KR"/>
              </w:rPr>
              <w:t>pos</w:t>
            </w:r>
            <w:r>
              <w:rPr>
                <w:noProof/>
                <w:lang w:eastAsia="ko-KR"/>
              </w:rPr>
              <w:t>SibType3</w:t>
            </w:r>
            <w:r>
              <w:rPr>
                <w:noProof/>
                <w:lang w:val="en-US" w:eastAsia="ko-KR"/>
              </w:rPr>
              <w:t>.2</w:t>
            </w:r>
          </w:p>
        </w:tc>
        <w:tc>
          <w:tcPr>
            <w:tcW w:w="3545" w:type="dxa"/>
            <w:shd w:val="clear" w:color="auto" w:fill="auto"/>
          </w:tcPr>
          <w:p w14:paraId="5F925AE9" w14:textId="77777777" w:rsidR="00275267" w:rsidRPr="007B5F88" w:rsidRDefault="00275267" w:rsidP="00021AE9">
            <w:pPr>
              <w:pStyle w:val="TAL"/>
              <w:keepNext w:val="0"/>
              <w:keepLines w:val="0"/>
              <w:widowControl w:val="0"/>
              <w:rPr>
                <w:snapToGrid w:val="0"/>
                <w:lang w:val="en-US"/>
              </w:rPr>
            </w:pPr>
            <w:r w:rsidRPr="007B5F88">
              <w:rPr>
                <w:snapToGrid w:val="0"/>
                <w:lang w:val="en-US"/>
              </w:rPr>
              <w:t>OTDOA UE Based</w:t>
            </w:r>
          </w:p>
        </w:tc>
      </w:tr>
      <w:tr w:rsidR="00275267" w:rsidRPr="007B5F88" w14:paraId="270AFEE1" w14:textId="77777777" w:rsidTr="00021AE9">
        <w:trPr>
          <w:jc w:val="center"/>
        </w:trPr>
        <w:tc>
          <w:tcPr>
            <w:tcW w:w="2456" w:type="dxa"/>
            <w:vMerge/>
            <w:shd w:val="clear" w:color="auto" w:fill="auto"/>
          </w:tcPr>
          <w:p w14:paraId="50E62DF5" w14:textId="77777777" w:rsidR="00275267" w:rsidRDefault="00275267" w:rsidP="00021AE9">
            <w:pPr>
              <w:pStyle w:val="TAL"/>
              <w:keepNext w:val="0"/>
              <w:keepLines w:val="0"/>
              <w:widowControl w:val="0"/>
              <w:rPr>
                <w:noProof/>
                <w:lang w:eastAsia="ko-KR"/>
              </w:rPr>
            </w:pPr>
          </w:p>
        </w:tc>
        <w:tc>
          <w:tcPr>
            <w:tcW w:w="1710" w:type="dxa"/>
            <w:shd w:val="clear" w:color="auto" w:fill="auto"/>
          </w:tcPr>
          <w:p w14:paraId="297DECFE" w14:textId="77777777" w:rsidR="00275267" w:rsidRPr="004049E2" w:rsidRDefault="00275267" w:rsidP="00021AE9">
            <w:pPr>
              <w:pStyle w:val="TAL"/>
              <w:keepNext w:val="0"/>
              <w:keepLines w:val="0"/>
              <w:widowControl w:val="0"/>
              <w:rPr>
                <w:noProof/>
                <w:lang w:val="en-US" w:eastAsia="ko-KR"/>
              </w:rPr>
            </w:pPr>
            <w:r>
              <w:rPr>
                <w:noProof/>
                <w:lang w:val="en-US" w:eastAsia="ko-KR"/>
              </w:rPr>
              <w:t>pos</w:t>
            </w:r>
            <w:r>
              <w:rPr>
                <w:noProof/>
                <w:lang w:eastAsia="ko-KR"/>
              </w:rPr>
              <w:t>SibType3</w:t>
            </w:r>
            <w:r>
              <w:rPr>
                <w:noProof/>
                <w:lang w:val="en-US" w:eastAsia="ko-KR"/>
              </w:rPr>
              <w:t>.3</w:t>
            </w:r>
          </w:p>
        </w:tc>
        <w:tc>
          <w:tcPr>
            <w:tcW w:w="3545" w:type="dxa"/>
            <w:shd w:val="clear" w:color="auto" w:fill="auto"/>
          </w:tcPr>
          <w:p w14:paraId="5EF98FB5" w14:textId="77777777" w:rsidR="00275267" w:rsidRPr="007B5F88" w:rsidRDefault="00275267" w:rsidP="00021AE9">
            <w:pPr>
              <w:pStyle w:val="TAL"/>
              <w:keepNext w:val="0"/>
              <w:keepLines w:val="0"/>
              <w:widowControl w:val="0"/>
              <w:rPr>
                <w:snapToGrid w:val="0"/>
                <w:lang w:val="en-US"/>
              </w:rPr>
            </w:pPr>
            <w:r w:rsidRPr="007B5F88">
              <w:rPr>
                <w:snapToGrid w:val="0"/>
                <w:lang w:val="en-US"/>
              </w:rPr>
              <w:t>OTDOA UE Assisted</w:t>
            </w:r>
            <w:r>
              <w:rPr>
                <w:snapToGrid w:val="0"/>
                <w:lang w:val="en-US"/>
              </w:rPr>
              <w:t xml:space="preserve"> NB</w:t>
            </w:r>
          </w:p>
        </w:tc>
      </w:tr>
      <w:tr w:rsidR="00275267" w:rsidRPr="007B5F88" w14:paraId="55C0C4B2" w14:textId="77777777" w:rsidTr="00021AE9">
        <w:trPr>
          <w:jc w:val="center"/>
        </w:trPr>
        <w:tc>
          <w:tcPr>
            <w:tcW w:w="2456" w:type="dxa"/>
            <w:vMerge/>
            <w:shd w:val="clear" w:color="auto" w:fill="auto"/>
          </w:tcPr>
          <w:p w14:paraId="6BE0B555" w14:textId="77777777" w:rsidR="00275267" w:rsidRDefault="00275267" w:rsidP="00021AE9">
            <w:pPr>
              <w:pStyle w:val="TAL"/>
              <w:keepNext w:val="0"/>
              <w:keepLines w:val="0"/>
              <w:widowControl w:val="0"/>
              <w:rPr>
                <w:noProof/>
                <w:lang w:eastAsia="ko-KR"/>
              </w:rPr>
            </w:pPr>
          </w:p>
        </w:tc>
        <w:tc>
          <w:tcPr>
            <w:tcW w:w="1710" w:type="dxa"/>
            <w:shd w:val="clear" w:color="auto" w:fill="auto"/>
          </w:tcPr>
          <w:p w14:paraId="2699758B" w14:textId="77777777" w:rsidR="00275267" w:rsidRPr="004049E2" w:rsidRDefault="00275267" w:rsidP="00021AE9">
            <w:pPr>
              <w:pStyle w:val="TAL"/>
              <w:keepNext w:val="0"/>
              <w:keepLines w:val="0"/>
              <w:widowControl w:val="0"/>
              <w:rPr>
                <w:noProof/>
                <w:lang w:val="en-US" w:eastAsia="ko-KR"/>
              </w:rPr>
            </w:pPr>
            <w:r>
              <w:rPr>
                <w:noProof/>
                <w:lang w:val="en-US" w:eastAsia="ko-KR"/>
              </w:rPr>
              <w:t>pos</w:t>
            </w:r>
            <w:r>
              <w:rPr>
                <w:noProof/>
                <w:lang w:eastAsia="ko-KR"/>
              </w:rPr>
              <w:t>SibType3</w:t>
            </w:r>
            <w:r>
              <w:rPr>
                <w:noProof/>
                <w:lang w:val="en-US" w:eastAsia="ko-KR"/>
              </w:rPr>
              <w:t>.4</w:t>
            </w:r>
          </w:p>
        </w:tc>
        <w:tc>
          <w:tcPr>
            <w:tcW w:w="3545" w:type="dxa"/>
            <w:shd w:val="clear" w:color="auto" w:fill="auto"/>
          </w:tcPr>
          <w:p w14:paraId="683F0C1E" w14:textId="77777777" w:rsidR="00275267" w:rsidRPr="007B5F88" w:rsidRDefault="00275267" w:rsidP="00021AE9">
            <w:pPr>
              <w:pStyle w:val="TAL"/>
              <w:keepNext w:val="0"/>
              <w:keepLines w:val="0"/>
              <w:widowControl w:val="0"/>
              <w:rPr>
                <w:snapToGrid w:val="0"/>
                <w:lang w:val="en-US"/>
              </w:rPr>
            </w:pPr>
            <w:r w:rsidRPr="007B5F88">
              <w:rPr>
                <w:snapToGrid w:val="0"/>
                <w:lang w:val="en-US"/>
              </w:rPr>
              <w:t>OTDOA UE Based</w:t>
            </w:r>
            <w:r>
              <w:rPr>
                <w:snapToGrid w:val="0"/>
                <w:lang w:val="en-US"/>
              </w:rPr>
              <w:t xml:space="preserve"> NB</w:t>
            </w:r>
          </w:p>
        </w:tc>
      </w:tr>
    </w:tbl>
    <w:p w14:paraId="31441CC7" w14:textId="77777777" w:rsidR="008F6F2E" w:rsidRPr="00C44F27" w:rsidRDefault="008F6F2E" w:rsidP="00600B90">
      <w:pPr>
        <w:rPr>
          <w:lang w:val="en-GB" w:eastAsia="zh-CN"/>
        </w:rPr>
      </w:pPr>
    </w:p>
    <w:p w14:paraId="7A5756B0" w14:textId="1864C25F" w:rsidR="00410C2B" w:rsidRDefault="00D430A1">
      <w:pPr>
        <w:rPr>
          <w:lang w:val="en-US"/>
        </w:rPr>
      </w:pPr>
      <w:r>
        <w:rPr>
          <w:lang w:val="en-US"/>
        </w:rPr>
        <w:t>In RR</w:t>
      </w:r>
      <w:r w:rsidR="001F4D3C">
        <w:rPr>
          <w:lang w:val="en-US"/>
        </w:rPr>
        <w:t xml:space="preserve">C, the </w:t>
      </w:r>
      <w:r w:rsidR="00FC7D9F">
        <w:rPr>
          <w:lang w:val="en-US"/>
        </w:rPr>
        <w:t xml:space="preserve">Positioning </w:t>
      </w:r>
      <w:r w:rsidR="001F4D3C">
        <w:rPr>
          <w:lang w:val="en-US"/>
        </w:rPr>
        <w:t xml:space="preserve">SIB </w:t>
      </w:r>
      <w:r w:rsidR="00FC7D9F">
        <w:rPr>
          <w:lang w:val="en-US"/>
        </w:rPr>
        <w:t xml:space="preserve">types can be defined as below </w:t>
      </w:r>
      <w:r w:rsidR="00B0070D">
        <w:rPr>
          <w:lang w:val="en-US"/>
        </w:rPr>
        <w:t>in one of the SIB container</w:t>
      </w:r>
      <w:r w:rsidR="00A04465">
        <w:rPr>
          <w:lang w:val="en-US"/>
        </w:rPr>
        <w:t xml:space="preserve"> as below</w:t>
      </w:r>
      <w:r w:rsidR="00B0070D">
        <w:rPr>
          <w:lang w:val="en-US"/>
        </w:rPr>
        <w:t>.</w:t>
      </w:r>
    </w:p>
    <w:p w14:paraId="3E0910C6" w14:textId="77777777" w:rsidR="00064266" w:rsidRDefault="00064266" w:rsidP="00064266">
      <w:pPr>
        <w:pStyle w:val="Heading4"/>
        <w:numPr>
          <w:ilvl w:val="0"/>
          <w:numId w:val="0"/>
        </w:numPr>
        <w:ind w:left="1134" w:firstLine="567"/>
        <w:rPr>
          <w:i/>
          <w:noProof/>
        </w:rPr>
      </w:pPr>
      <w:r w:rsidRPr="004E1F03">
        <w:rPr>
          <w:i/>
          <w:noProof/>
        </w:rPr>
        <w:t>SystemInformationBlockType</w:t>
      </w:r>
      <w:r>
        <w:rPr>
          <w:i/>
          <w:noProof/>
        </w:rPr>
        <w:t>XX</w:t>
      </w:r>
    </w:p>
    <w:p w14:paraId="7CD5461B" w14:textId="77777777" w:rsidR="00064266" w:rsidRPr="00327D35" w:rsidRDefault="00064266" w:rsidP="00064266">
      <w:pPr>
        <w:rPr>
          <w:lang w:val="en-US" w:eastAsia="zh-CN"/>
        </w:rPr>
      </w:pPr>
    </w:p>
    <w:p w14:paraId="1CEF7345" w14:textId="01534023" w:rsidR="00064266" w:rsidRPr="00064266" w:rsidRDefault="00064266" w:rsidP="00064266">
      <w:pPr>
        <w:rPr>
          <w:rFonts w:cs="Arial"/>
          <w:b/>
          <w:bCs/>
          <w:i/>
          <w:iCs/>
          <w:lang w:val="en-GB" w:eastAsia="x-none"/>
        </w:rPr>
      </w:pPr>
      <w:r w:rsidRPr="00064266">
        <w:rPr>
          <w:lang w:val="en-GB"/>
        </w:rPr>
        <w:t xml:space="preserve">The IE </w:t>
      </w:r>
      <w:r w:rsidRPr="00064266">
        <w:rPr>
          <w:i/>
          <w:noProof/>
          <w:lang w:val="en-GB"/>
        </w:rPr>
        <w:t>SystemInformationBlockType</w:t>
      </w:r>
      <w:r w:rsidRPr="00064266">
        <w:rPr>
          <w:i/>
          <w:noProof/>
          <w:lang w:val="en-GB" w:eastAsia="zh-CN"/>
        </w:rPr>
        <w:t>XX</w:t>
      </w:r>
      <w:r w:rsidRPr="00064266">
        <w:rPr>
          <w:lang w:val="en-GB"/>
        </w:rPr>
        <w:t xml:space="preserve"> </w:t>
      </w:r>
      <w:r w:rsidRPr="00064266">
        <w:rPr>
          <w:lang w:val="en-GB" w:eastAsia="zh-CN"/>
        </w:rPr>
        <w:t xml:space="preserve">contains Positioning SIBs that are used to broadcast RTK </w:t>
      </w:r>
      <w:r w:rsidR="005E0728" w:rsidRPr="00064266">
        <w:rPr>
          <w:lang w:val="en-GB" w:eastAsia="zh-CN"/>
        </w:rPr>
        <w:t>Assistance</w:t>
      </w:r>
      <w:r w:rsidRPr="00064266">
        <w:rPr>
          <w:lang w:val="en-GB" w:eastAsia="zh-CN"/>
        </w:rPr>
        <w:t xml:space="preserve"> data [LPP]</w:t>
      </w:r>
    </w:p>
    <w:p w14:paraId="2925E27A" w14:textId="77777777" w:rsidR="00064266" w:rsidRPr="00064266" w:rsidRDefault="00064266" w:rsidP="00064266">
      <w:pPr>
        <w:keepNext/>
        <w:overflowPunct w:val="0"/>
        <w:autoSpaceDE w:val="0"/>
        <w:autoSpaceDN w:val="0"/>
        <w:spacing w:before="60"/>
        <w:jc w:val="center"/>
        <w:rPr>
          <w:rFonts w:cs="Arial"/>
          <w:b/>
          <w:bCs/>
          <w:i/>
          <w:iCs/>
          <w:lang w:val="en-GB" w:eastAsia="x-none"/>
        </w:rPr>
      </w:pPr>
      <w:r w:rsidRPr="00064266">
        <w:rPr>
          <w:i/>
          <w:noProof/>
          <w:lang w:val="en-GB"/>
        </w:rPr>
        <w:t>SystemInformationBlockType</w:t>
      </w:r>
      <w:r w:rsidRPr="00064266">
        <w:rPr>
          <w:i/>
          <w:noProof/>
          <w:lang w:val="en-GB" w:eastAsia="zh-CN"/>
        </w:rPr>
        <w:t>XX</w:t>
      </w:r>
      <w:r w:rsidRPr="00064266">
        <w:rPr>
          <w:lang w:val="en-GB"/>
        </w:rPr>
        <w:t xml:space="preserve"> </w:t>
      </w:r>
      <w:r w:rsidRPr="00064266">
        <w:rPr>
          <w:rFonts w:cs="Arial"/>
          <w:b/>
          <w:bCs/>
          <w:i/>
          <w:iCs/>
          <w:lang w:val="en-GB" w:eastAsia="x-none"/>
        </w:rPr>
        <w:t>-r15 message</w:t>
      </w:r>
    </w:p>
    <w:p w14:paraId="2D6E35F1" w14:textId="77777777" w:rsidR="00064266" w:rsidRDefault="00064266" w:rsidP="00064266">
      <w:pPr>
        <w:shd w:val="clear" w:color="auto" w:fill="E6E6E6"/>
        <w:overflowPunct w:val="0"/>
        <w:autoSpaceDE w:val="0"/>
        <w:autoSpaceDN w:val="0"/>
        <w:rPr>
          <w:rFonts w:ascii="Courier New" w:hAnsi="Courier New" w:cs="Courier New"/>
          <w:sz w:val="16"/>
          <w:szCs w:val="16"/>
          <w:lang w:val="en-US" w:eastAsia="en-GB"/>
        </w:rPr>
      </w:pPr>
      <w:r w:rsidRPr="00064266">
        <w:rPr>
          <w:rFonts w:ascii="Courier New" w:hAnsi="Courier New" w:cs="Courier New"/>
          <w:sz w:val="16"/>
          <w:szCs w:val="16"/>
          <w:lang w:val="en-GB"/>
        </w:rPr>
        <w:t>-- ASN1START</w:t>
      </w:r>
    </w:p>
    <w:p w14:paraId="78182D4C" w14:textId="77777777" w:rsidR="00064266" w:rsidRPr="00064266" w:rsidRDefault="00064266" w:rsidP="00064266">
      <w:pPr>
        <w:shd w:val="clear" w:color="auto" w:fill="E6E6E6"/>
        <w:overflowPunct w:val="0"/>
        <w:autoSpaceDE w:val="0"/>
        <w:autoSpaceDN w:val="0"/>
        <w:rPr>
          <w:rFonts w:ascii="Courier New" w:hAnsi="Courier New" w:cs="Courier New"/>
          <w:sz w:val="16"/>
          <w:szCs w:val="16"/>
          <w:lang w:val="en-GB"/>
        </w:rPr>
      </w:pPr>
    </w:p>
    <w:p w14:paraId="528EB924" w14:textId="77777777" w:rsidR="00064266" w:rsidRPr="00064266" w:rsidRDefault="00064266" w:rsidP="00064266">
      <w:pPr>
        <w:shd w:val="clear" w:color="auto" w:fill="E6E6E6"/>
        <w:overflowPunct w:val="0"/>
        <w:autoSpaceDE w:val="0"/>
        <w:autoSpaceDN w:val="0"/>
        <w:rPr>
          <w:rFonts w:ascii="Courier New" w:hAnsi="Courier New" w:cs="Courier New"/>
          <w:sz w:val="16"/>
          <w:szCs w:val="16"/>
          <w:lang w:val="en-GB"/>
        </w:rPr>
      </w:pPr>
      <w:r w:rsidRPr="00064266">
        <w:rPr>
          <w:rFonts w:ascii="Courier New" w:hAnsi="Courier New" w:cs="Courier New"/>
          <w:sz w:val="16"/>
          <w:szCs w:val="16"/>
          <w:lang w:val="en-GB"/>
        </w:rPr>
        <w:t>SystemInformationBlockTypeXX</w:t>
      </w:r>
      <w:r w:rsidRPr="00064266">
        <w:rPr>
          <w:rFonts w:ascii="Courier New" w:hAnsi="Courier New" w:cs="Courier New"/>
          <w:sz w:val="16"/>
          <w:szCs w:val="16"/>
          <w:u w:val="single"/>
          <w:lang w:val="en-GB"/>
        </w:rPr>
        <w:t>-r15</w:t>
      </w:r>
      <w:r w:rsidRPr="00064266">
        <w:rPr>
          <w:rFonts w:ascii="Courier New" w:hAnsi="Courier New" w:cs="Courier New"/>
          <w:sz w:val="16"/>
          <w:szCs w:val="16"/>
          <w:lang w:val="en-GB"/>
        </w:rPr>
        <w:tab/>
        <w:t>::=   SEQUENCE {</w:t>
      </w:r>
    </w:p>
    <w:p w14:paraId="48616FB9" w14:textId="77777777" w:rsidR="00064266" w:rsidRPr="00064266" w:rsidRDefault="00064266" w:rsidP="00064266">
      <w:pPr>
        <w:shd w:val="clear" w:color="auto" w:fill="E6E6E6"/>
        <w:overflowPunct w:val="0"/>
        <w:autoSpaceDE w:val="0"/>
        <w:autoSpaceDN w:val="0"/>
        <w:ind w:firstLine="720"/>
        <w:rPr>
          <w:rFonts w:ascii="Courier New" w:hAnsi="Courier New" w:cs="Courier New"/>
          <w:sz w:val="16"/>
          <w:szCs w:val="16"/>
          <w:lang w:val="en-GB"/>
        </w:rPr>
      </w:pPr>
      <w:r w:rsidRPr="00064266">
        <w:rPr>
          <w:rFonts w:ascii="Courier New" w:hAnsi="Courier New" w:cs="Courier New"/>
          <w:color w:val="FF0000"/>
          <w:sz w:val="16"/>
          <w:szCs w:val="16"/>
          <w:lang w:val="en-GB"/>
        </w:rPr>
        <w:t>-- Positioning SI contents –</w:t>
      </w:r>
    </w:p>
    <w:p w14:paraId="5D07D749" w14:textId="77777777" w:rsidR="00064266" w:rsidRDefault="00064266" w:rsidP="00064266">
      <w:pPr>
        <w:pStyle w:val="PL"/>
        <w:shd w:val="clear" w:color="auto" w:fill="E6E6E6"/>
      </w:pPr>
      <w:r>
        <w:rPr>
          <w:rFonts w:cs="Courier New"/>
          <w:szCs w:val="16"/>
        </w:rPr>
        <w:tab/>
      </w:r>
      <w:r>
        <w:t>pos-sib-TypeAndInfo</w:t>
      </w:r>
      <w:r>
        <w:tab/>
      </w:r>
      <w:r>
        <w:tab/>
      </w:r>
      <w:r>
        <w:tab/>
      </w:r>
      <w:r>
        <w:tab/>
        <w:t>SEQUENCE (SIZE (1..maxSIB)) OF CHOICE {</w:t>
      </w:r>
    </w:p>
    <w:p w14:paraId="10DAE583" w14:textId="58E5502A" w:rsidR="00064266" w:rsidRDefault="00064266" w:rsidP="00064266">
      <w:pPr>
        <w:pStyle w:val="PL"/>
        <w:shd w:val="clear" w:color="auto" w:fill="E6E6E6"/>
      </w:pPr>
      <w:r>
        <w:tab/>
      </w:r>
      <w:r>
        <w:tab/>
        <w:t>posSib-1</w:t>
      </w:r>
      <w:r w:rsidR="00FC496C">
        <w:t>.1</w:t>
      </w:r>
      <w:r>
        <w:tab/>
      </w:r>
      <w:r>
        <w:tab/>
      </w:r>
      <w:r>
        <w:tab/>
      </w:r>
      <w:r>
        <w:tab/>
      </w:r>
      <w:r>
        <w:tab/>
      </w:r>
      <w:r>
        <w:tab/>
      </w:r>
      <w:r>
        <w:tab/>
      </w:r>
      <w:r>
        <w:rPr>
          <w:lang w:eastAsia="en-GB"/>
        </w:rPr>
        <w:t>PositioningSystemInformationBlockType-r15</w:t>
      </w:r>
      <w:r>
        <w:t>,</w:t>
      </w:r>
    </w:p>
    <w:p w14:paraId="38A38BD6" w14:textId="4E35FEA7" w:rsidR="00064266" w:rsidRDefault="00064266" w:rsidP="00064266">
      <w:pPr>
        <w:pStyle w:val="PL"/>
        <w:shd w:val="clear" w:color="auto" w:fill="E6E6E6"/>
      </w:pPr>
      <w:r>
        <w:tab/>
      </w:r>
      <w:r>
        <w:tab/>
        <w:t>posSib-</w:t>
      </w:r>
      <w:r w:rsidR="00FC496C">
        <w:t>1.</w:t>
      </w:r>
      <w:r>
        <w:t>2</w:t>
      </w:r>
      <w:r>
        <w:tab/>
      </w:r>
      <w:r>
        <w:tab/>
      </w:r>
      <w:r>
        <w:tab/>
      </w:r>
      <w:r>
        <w:tab/>
      </w:r>
      <w:r>
        <w:tab/>
      </w:r>
      <w:r>
        <w:tab/>
      </w:r>
      <w:r>
        <w:tab/>
      </w:r>
      <w:r>
        <w:rPr>
          <w:lang w:eastAsia="en-GB"/>
        </w:rPr>
        <w:t>PositioningSystemInformationBlockType-r15</w:t>
      </w:r>
      <w:r>
        <w:t>,</w:t>
      </w:r>
    </w:p>
    <w:p w14:paraId="753861E3" w14:textId="145961A4" w:rsidR="00064266" w:rsidRDefault="00064266" w:rsidP="00064266">
      <w:pPr>
        <w:pStyle w:val="PL"/>
        <w:shd w:val="clear" w:color="auto" w:fill="E6E6E6"/>
      </w:pPr>
      <w:r>
        <w:tab/>
      </w:r>
      <w:r>
        <w:tab/>
        <w:t>posSib-</w:t>
      </w:r>
      <w:r w:rsidR="00FC496C">
        <w:t>1.</w:t>
      </w:r>
      <w:r>
        <w:t>3</w:t>
      </w:r>
      <w:r>
        <w:tab/>
      </w:r>
      <w:r>
        <w:tab/>
      </w:r>
      <w:r>
        <w:tab/>
      </w:r>
      <w:r>
        <w:tab/>
      </w:r>
      <w:r>
        <w:tab/>
      </w:r>
      <w:r>
        <w:tab/>
      </w:r>
      <w:r>
        <w:tab/>
      </w:r>
      <w:r>
        <w:rPr>
          <w:lang w:eastAsia="en-GB"/>
        </w:rPr>
        <w:t>PositioningSystemInformationBlockType-r15</w:t>
      </w:r>
      <w:r>
        <w:t>,</w:t>
      </w:r>
    </w:p>
    <w:p w14:paraId="0F1036CE" w14:textId="7498D3A4" w:rsidR="00064266" w:rsidRDefault="00064266" w:rsidP="00064266">
      <w:pPr>
        <w:pStyle w:val="PL"/>
        <w:shd w:val="clear" w:color="auto" w:fill="E6E6E6"/>
      </w:pPr>
      <w:r>
        <w:tab/>
      </w:r>
      <w:r>
        <w:tab/>
        <w:t>posSib-</w:t>
      </w:r>
      <w:r w:rsidR="00FC496C">
        <w:t>1.</w:t>
      </w:r>
      <w:r>
        <w:t>4</w:t>
      </w:r>
      <w:r>
        <w:tab/>
      </w:r>
      <w:r>
        <w:tab/>
      </w:r>
      <w:r>
        <w:tab/>
      </w:r>
      <w:r>
        <w:tab/>
      </w:r>
      <w:r>
        <w:tab/>
      </w:r>
      <w:r>
        <w:tab/>
      </w:r>
      <w:r>
        <w:tab/>
      </w:r>
      <w:r>
        <w:rPr>
          <w:lang w:eastAsia="en-GB"/>
        </w:rPr>
        <w:t>PositioningSystemInformationBlockType-r15</w:t>
      </w:r>
      <w:r>
        <w:t>,</w:t>
      </w:r>
    </w:p>
    <w:p w14:paraId="7C1341B1" w14:textId="6EDFA06D" w:rsidR="00064266" w:rsidRDefault="00064266" w:rsidP="00064266">
      <w:pPr>
        <w:pStyle w:val="PL"/>
        <w:shd w:val="clear" w:color="auto" w:fill="E6E6E6"/>
      </w:pPr>
      <w:r>
        <w:tab/>
      </w:r>
      <w:r>
        <w:tab/>
        <w:t>posSib-</w:t>
      </w:r>
      <w:r w:rsidR="00FC496C">
        <w:t>1.</w:t>
      </w:r>
      <w:r>
        <w:t>5</w:t>
      </w:r>
      <w:r>
        <w:tab/>
      </w:r>
      <w:r>
        <w:tab/>
      </w:r>
      <w:r>
        <w:tab/>
      </w:r>
      <w:r>
        <w:tab/>
      </w:r>
      <w:r>
        <w:tab/>
      </w:r>
      <w:r>
        <w:tab/>
      </w:r>
      <w:r>
        <w:tab/>
      </w:r>
      <w:r>
        <w:rPr>
          <w:lang w:eastAsia="en-GB"/>
        </w:rPr>
        <w:t>PositioningSystemInformationBlockType-r15</w:t>
      </w:r>
      <w:r>
        <w:t>,</w:t>
      </w:r>
    </w:p>
    <w:p w14:paraId="09CC20BC" w14:textId="2F008312" w:rsidR="00064266" w:rsidRDefault="00064266" w:rsidP="00064266">
      <w:pPr>
        <w:pStyle w:val="PL"/>
        <w:shd w:val="clear" w:color="auto" w:fill="E6E6E6"/>
      </w:pPr>
      <w:r>
        <w:tab/>
      </w:r>
      <w:r>
        <w:tab/>
        <w:t>posSib-</w:t>
      </w:r>
      <w:r w:rsidR="00FC496C">
        <w:t>1.</w:t>
      </w:r>
      <w:r>
        <w:t>6</w:t>
      </w:r>
      <w:r>
        <w:tab/>
      </w:r>
      <w:r>
        <w:tab/>
      </w:r>
      <w:r>
        <w:tab/>
      </w:r>
      <w:r>
        <w:tab/>
      </w:r>
      <w:r>
        <w:tab/>
      </w:r>
      <w:r>
        <w:tab/>
      </w:r>
      <w:r>
        <w:tab/>
      </w:r>
      <w:r>
        <w:rPr>
          <w:lang w:eastAsia="en-GB"/>
        </w:rPr>
        <w:t>PositioningSystemInformationBlockType-r15</w:t>
      </w:r>
      <w:r>
        <w:t>,</w:t>
      </w:r>
    </w:p>
    <w:p w14:paraId="77108278" w14:textId="2EAC3C5E" w:rsidR="00064266" w:rsidRDefault="00064266" w:rsidP="00064266">
      <w:pPr>
        <w:pStyle w:val="PL"/>
        <w:shd w:val="clear" w:color="auto" w:fill="E6E6E6"/>
      </w:pPr>
      <w:r>
        <w:tab/>
      </w:r>
      <w:r>
        <w:tab/>
        <w:t>posSib-</w:t>
      </w:r>
      <w:r w:rsidR="00FC496C">
        <w:t>1.</w:t>
      </w:r>
      <w:r>
        <w:t>7</w:t>
      </w:r>
      <w:r>
        <w:tab/>
      </w:r>
      <w:r>
        <w:tab/>
      </w:r>
      <w:r>
        <w:tab/>
      </w:r>
      <w:r>
        <w:tab/>
      </w:r>
      <w:r>
        <w:tab/>
      </w:r>
      <w:r>
        <w:tab/>
      </w:r>
      <w:r>
        <w:tab/>
      </w:r>
      <w:r>
        <w:rPr>
          <w:lang w:eastAsia="en-GB"/>
        </w:rPr>
        <w:t>PositioningSystemInformationBlockType-r15</w:t>
      </w:r>
      <w:r>
        <w:t>,</w:t>
      </w:r>
    </w:p>
    <w:p w14:paraId="4F6A1BF2" w14:textId="4D1F9B8E" w:rsidR="00064266" w:rsidRDefault="00064266" w:rsidP="00064266">
      <w:pPr>
        <w:pStyle w:val="PL"/>
        <w:shd w:val="clear" w:color="auto" w:fill="E6E6E6"/>
      </w:pPr>
      <w:r>
        <w:tab/>
      </w:r>
      <w:r>
        <w:tab/>
        <w:t>posSib-</w:t>
      </w:r>
      <w:r w:rsidR="00FC496C">
        <w:t>2.1</w:t>
      </w:r>
      <w:r>
        <w:tab/>
      </w:r>
      <w:r>
        <w:tab/>
      </w:r>
      <w:r>
        <w:tab/>
      </w:r>
      <w:r>
        <w:tab/>
      </w:r>
      <w:r>
        <w:tab/>
      </w:r>
      <w:r>
        <w:tab/>
      </w:r>
      <w:r>
        <w:tab/>
      </w:r>
      <w:r>
        <w:rPr>
          <w:lang w:eastAsia="en-GB"/>
        </w:rPr>
        <w:t>PositioningSystemInformationBlockType-r15</w:t>
      </w:r>
      <w:r>
        <w:t>,</w:t>
      </w:r>
    </w:p>
    <w:p w14:paraId="34BEF18D" w14:textId="6BB19880" w:rsidR="00064266" w:rsidRDefault="00064266" w:rsidP="00064266">
      <w:pPr>
        <w:pStyle w:val="PL"/>
        <w:shd w:val="clear" w:color="auto" w:fill="E6E6E6"/>
      </w:pPr>
      <w:r>
        <w:tab/>
      </w:r>
      <w:r>
        <w:tab/>
        <w:t>posSib-</w:t>
      </w:r>
      <w:r w:rsidR="00FC496C">
        <w:t>2.2</w:t>
      </w:r>
      <w:r>
        <w:tab/>
      </w:r>
      <w:r>
        <w:tab/>
      </w:r>
      <w:r>
        <w:tab/>
      </w:r>
      <w:r>
        <w:tab/>
      </w:r>
      <w:r>
        <w:tab/>
      </w:r>
      <w:r>
        <w:tab/>
      </w:r>
      <w:r>
        <w:tab/>
      </w:r>
      <w:r>
        <w:rPr>
          <w:lang w:eastAsia="en-GB"/>
        </w:rPr>
        <w:t>PositioningSystemInformationBlockType-r15</w:t>
      </w:r>
      <w:r>
        <w:t>,</w:t>
      </w:r>
    </w:p>
    <w:p w14:paraId="1C457183" w14:textId="6A07800B" w:rsidR="00064266" w:rsidRDefault="00064266" w:rsidP="00064266">
      <w:pPr>
        <w:pStyle w:val="PL"/>
        <w:shd w:val="clear" w:color="auto" w:fill="E6E6E6"/>
      </w:pPr>
      <w:r>
        <w:tab/>
      </w:r>
      <w:r>
        <w:tab/>
        <w:t>posSib-</w:t>
      </w:r>
      <w:r w:rsidR="00FC496C">
        <w:t>2.3</w:t>
      </w:r>
      <w:r>
        <w:tab/>
      </w:r>
      <w:r>
        <w:tab/>
      </w:r>
      <w:r>
        <w:tab/>
      </w:r>
      <w:r>
        <w:tab/>
      </w:r>
      <w:r>
        <w:tab/>
      </w:r>
      <w:r>
        <w:tab/>
      </w:r>
      <w:r>
        <w:tab/>
      </w:r>
      <w:r>
        <w:rPr>
          <w:lang w:eastAsia="en-GB"/>
        </w:rPr>
        <w:t>PositioningSystemInformationBlockType-r15</w:t>
      </w:r>
      <w:r>
        <w:t>,</w:t>
      </w:r>
    </w:p>
    <w:p w14:paraId="2F20666A" w14:textId="1B3CCBB2" w:rsidR="00064266" w:rsidRDefault="00064266" w:rsidP="00064266">
      <w:pPr>
        <w:pStyle w:val="PL"/>
        <w:shd w:val="clear" w:color="auto" w:fill="E6E6E6"/>
      </w:pPr>
      <w:r>
        <w:tab/>
      </w:r>
      <w:r>
        <w:tab/>
        <w:t>posSib-</w:t>
      </w:r>
      <w:r w:rsidR="00FC496C">
        <w:t>2.4</w:t>
      </w:r>
      <w:r>
        <w:tab/>
      </w:r>
      <w:r>
        <w:tab/>
      </w:r>
      <w:r>
        <w:tab/>
      </w:r>
      <w:r>
        <w:tab/>
      </w:r>
      <w:r>
        <w:tab/>
      </w:r>
      <w:r>
        <w:tab/>
      </w:r>
      <w:r>
        <w:tab/>
      </w:r>
      <w:r>
        <w:rPr>
          <w:lang w:eastAsia="en-GB"/>
        </w:rPr>
        <w:t>PositioningSystemInformationBlockType-r15</w:t>
      </w:r>
      <w:r>
        <w:t>,</w:t>
      </w:r>
    </w:p>
    <w:p w14:paraId="0905B05A" w14:textId="77777777" w:rsidR="00064266" w:rsidRDefault="00064266" w:rsidP="00064266">
      <w:pPr>
        <w:pStyle w:val="PL"/>
        <w:shd w:val="clear" w:color="auto" w:fill="E6E6E6"/>
      </w:pPr>
      <w:r>
        <w:tab/>
      </w:r>
      <w:r>
        <w:tab/>
      </w:r>
      <w:r>
        <w:rPr>
          <w:lang w:eastAsia="en-GB"/>
        </w:rPr>
        <w:t>...</w:t>
      </w:r>
    </w:p>
    <w:p w14:paraId="3A4B16E1" w14:textId="77777777" w:rsidR="00064266" w:rsidRDefault="00064266" w:rsidP="00064266">
      <w:pPr>
        <w:pStyle w:val="PL"/>
        <w:shd w:val="clear" w:color="auto" w:fill="E6E6E6"/>
      </w:pPr>
      <w:r>
        <w:tab/>
        <w:t>},</w:t>
      </w:r>
    </w:p>
    <w:p w14:paraId="6DB999B1" w14:textId="77777777" w:rsidR="00064266" w:rsidRPr="00A04465" w:rsidRDefault="00064266" w:rsidP="00064266">
      <w:pPr>
        <w:shd w:val="clear" w:color="auto" w:fill="E6E6E6"/>
        <w:overflowPunct w:val="0"/>
        <w:autoSpaceDE w:val="0"/>
        <w:autoSpaceDN w:val="0"/>
        <w:rPr>
          <w:rFonts w:ascii="Courier New" w:hAnsi="Courier New" w:cs="Courier New"/>
          <w:sz w:val="16"/>
          <w:szCs w:val="16"/>
          <w:lang w:val="en-GB"/>
        </w:rPr>
      </w:pPr>
      <w:r w:rsidRPr="00A04465">
        <w:rPr>
          <w:rFonts w:ascii="Courier New" w:hAnsi="Courier New" w:cs="Courier New"/>
          <w:sz w:val="16"/>
          <w:szCs w:val="16"/>
          <w:lang w:val="en-GB"/>
        </w:rPr>
        <w:t>    nonCriticalExtension               SEQUENCE {}                       OPTIONAL</w:t>
      </w:r>
    </w:p>
    <w:p w14:paraId="044A00FC" w14:textId="77777777" w:rsidR="00064266" w:rsidRPr="00A04465" w:rsidRDefault="00064266" w:rsidP="00064266">
      <w:pPr>
        <w:shd w:val="clear" w:color="auto" w:fill="E6E6E6"/>
        <w:overflowPunct w:val="0"/>
        <w:autoSpaceDE w:val="0"/>
        <w:autoSpaceDN w:val="0"/>
        <w:rPr>
          <w:rFonts w:ascii="Courier New" w:hAnsi="Courier New" w:cs="Courier New"/>
          <w:sz w:val="16"/>
          <w:szCs w:val="16"/>
          <w:lang w:val="en-GB"/>
        </w:rPr>
      </w:pPr>
      <w:r w:rsidRPr="00A04465">
        <w:rPr>
          <w:rFonts w:ascii="Courier New" w:hAnsi="Courier New" w:cs="Courier New"/>
          <w:sz w:val="16"/>
          <w:szCs w:val="16"/>
          <w:lang w:val="en-GB"/>
        </w:rPr>
        <w:t>}</w:t>
      </w:r>
    </w:p>
    <w:p w14:paraId="26146365" w14:textId="77777777" w:rsidR="00064266" w:rsidRPr="00A04465" w:rsidRDefault="00064266" w:rsidP="00064266">
      <w:pPr>
        <w:shd w:val="clear" w:color="auto" w:fill="E6E6E6"/>
        <w:overflowPunct w:val="0"/>
        <w:autoSpaceDE w:val="0"/>
        <w:autoSpaceDN w:val="0"/>
        <w:rPr>
          <w:rFonts w:ascii="Courier New" w:hAnsi="Courier New" w:cs="Courier New"/>
          <w:sz w:val="16"/>
          <w:szCs w:val="16"/>
          <w:lang w:val="en-GB"/>
        </w:rPr>
      </w:pPr>
    </w:p>
    <w:p w14:paraId="7735D4BB" w14:textId="77777777" w:rsidR="00064266" w:rsidRPr="00A04465" w:rsidRDefault="00064266" w:rsidP="00064266">
      <w:pPr>
        <w:shd w:val="clear" w:color="auto" w:fill="E6E6E6"/>
        <w:overflowPunct w:val="0"/>
        <w:autoSpaceDE w:val="0"/>
        <w:autoSpaceDN w:val="0"/>
        <w:rPr>
          <w:rFonts w:ascii="Courier New" w:hAnsi="Courier New" w:cs="Courier New"/>
          <w:sz w:val="16"/>
          <w:szCs w:val="16"/>
          <w:lang w:val="en-GB"/>
        </w:rPr>
      </w:pPr>
      <w:r w:rsidRPr="00A04465">
        <w:rPr>
          <w:rFonts w:ascii="Courier New" w:hAnsi="Courier New" w:cs="Courier New"/>
          <w:sz w:val="16"/>
          <w:szCs w:val="16"/>
          <w:lang w:val="en-GB"/>
        </w:rPr>
        <w:t>-- ASN1STOP</w:t>
      </w:r>
    </w:p>
    <w:p w14:paraId="3DF5A33F" w14:textId="77777777" w:rsidR="00064266" w:rsidRDefault="00064266">
      <w:pPr>
        <w:rPr>
          <w:lang w:val="en-US"/>
        </w:rPr>
      </w:pPr>
    </w:p>
    <w:p w14:paraId="510B593C" w14:textId="3C28AB40" w:rsidR="00B0070D" w:rsidRDefault="00A04465">
      <w:pPr>
        <w:rPr>
          <w:lang w:val="en-US"/>
        </w:rPr>
      </w:pPr>
      <w:r>
        <w:rPr>
          <w:lang w:val="en-US"/>
        </w:rPr>
        <w:t xml:space="preserve">From RRC perspective, </w:t>
      </w:r>
      <w:r w:rsidR="00813365">
        <w:rPr>
          <w:lang w:val="en-US"/>
        </w:rPr>
        <w:t xml:space="preserve">each of </w:t>
      </w:r>
      <w:r>
        <w:rPr>
          <w:lang w:val="en-US"/>
        </w:rPr>
        <w:t xml:space="preserve">the positioning SIBs carry </w:t>
      </w:r>
      <w:r w:rsidR="00813365">
        <w:rPr>
          <w:lang w:val="en-US"/>
        </w:rPr>
        <w:t>an</w:t>
      </w:r>
      <w:r>
        <w:rPr>
          <w:lang w:val="en-US"/>
        </w:rPr>
        <w:t xml:space="preserve"> Octet String, h</w:t>
      </w:r>
      <w:r w:rsidR="00793393">
        <w:rPr>
          <w:lang w:val="en-US"/>
        </w:rPr>
        <w:t>ence</w:t>
      </w:r>
      <w:r>
        <w:rPr>
          <w:lang w:val="en-US"/>
        </w:rPr>
        <w:t xml:space="preserve"> a generic definition of each of the Positioning types </w:t>
      </w:r>
      <w:r w:rsidR="00793393">
        <w:rPr>
          <w:lang w:val="en-US"/>
        </w:rPr>
        <w:t>can be defined as below. The actual</w:t>
      </w:r>
      <w:r w:rsidR="001C6280">
        <w:rPr>
          <w:lang w:val="en-US"/>
        </w:rPr>
        <w:t xml:space="preserve"> Positioning table as above can be defined in LPP spec. E-SMLC can map the </w:t>
      </w:r>
      <w:r w:rsidR="00B35A5D">
        <w:rPr>
          <w:lang w:val="en-US"/>
        </w:rPr>
        <w:t>Positioning SIBs to integer</w:t>
      </w:r>
      <w:r w:rsidR="00813365">
        <w:rPr>
          <w:lang w:val="en-US"/>
        </w:rPr>
        <w:t>. In RRC spec, thus the integer can be referenced</w:t>
      </w:r>
      <w:r w:rsidR="00495D63">
        <w:rPr>
          <w:lang w:val="en-US"/>
        </w:rPr>
        <w:t xml:space="preserve"> making the actual SIB content eNB agnostic.</w:t>
      </w:r>
    </w:p>
    <w:p w14:paraId="07C39060" w14:textId="77777777" w:rsidR="00B35A5D" w:rsidRDefault="00B35A5D">
      <w:pPr>
        <w:rPr>
          <w:lang w:val="en-US"/>
        </w:rPr>
      </w:pPr>
    </w:p>
    <w:p w14:paraId="6810C909" w14:textId="01F99F01" w:rsidR="006D315D" w:rsidRDefault="00DC5001" w:rsidP="004E06C5">
      <w:pPr>
        <w:pStyle w:val="Proposal"/>
        <w:rPr>
          <w:lang w:val="en-GB"/>
        </w:rPr>
      </w:pPr>
      <w:bookmarkStart w:id="125" w:name="_Toc510608683"/>
      <w:bookmarkStart w:id="126" w:name="_Toc510608862"/>
      <w:bookmarkStart w:id="127" w:name="_Toc510608960"/>
      <w:bookmarkStart w:id="128" w:name="_Toc510610178"/>
      <w:bookmarkStart w:id="129" w:name="_Toc510725026"/>
      <w:bookmarkStart w:id="130" w:name="_Toc510725100"/>
      <w:r>
        <w:rPr>
          <w:lang w:val="en-GB"/>
        </w:rPr>
        <w:t>Positioning SIB content</w:t>
      </w:r>
      <w:r w:rsidR="006312FE">
        <w:rPr>
          <w:lang w:val="en-GB"/>
        </w:rPr>
        <w:t>s</w:t>
      </w:r>
      <w:r>
        <w:rPr>
          <w:lang w:val="en-GB"/>
        </w:rPr>
        <w:t xml:space="preserve"> are only defined in E-SMLC. From eNB perspective, it is agnostic and only refers </w:t>
      </w:r>
      <w:r w:rsidR="004D427D">
        <w:rPr>
          <w:lang w:val="en-GB"/>
        </w:rPr>
        <w:t>the SIB types by</w:t>
      </w:r>
      <w:r>
        <w:rPr>
          <w:lang w:val="en-GB"/>
        </w:rPr>
        <w:t xml:space="preserve"> integer/</w:t>
      </w:r>
      <w:r w:rsidR="00BE0647">
        <w:rPr>
          <w:lang w:val="en-GB"/>
        </w:rPr>
        <w:t>Bit String</w:t>
      </w:r>
      <w:r>
        <w:rPr>
          <w:lang w:val="en-GB"/>
        </w:rPr>
        <w:t xml:space="preserve"> field</w:t>
      </w:r>
      <w:r w:rsidR="004D427D">
        <w:rPr>
          <w:lang w:val="en-GB"/>
        </w:rPr>
        <w:t>s</w:t>
      </w:r>
      <w:r w:rsidR="002E634C">
        <w:rPr>
          <w:lang w:val="en-GB"/>
        </w:rPr>
        <w:t>.</w:t>
      </w:r>
      <w:bookmarkEnd w:id="125"/>
      <w:bookmarkEnd w:id="126"/>
      <w:bookmarkEnd w:id="127"/>
      <w:bookmarkEnd w:id="128"/>
      <w:bookmarkEnd w:id="129"/>
      <w:bookmarkEnd w:id="130"/>
    </w:p>
    <w:p w14:paraId="139E78E8" w14:textId="77777777" w:rsidR="008F4B7A" w:rsidRDefault="008F4B7A" w:rsidP="006D315D">
      <w:pPr>
        <w:pStyle w:val="Proposal"/>
        <w:numPr>
          <w:ilvl w:val="0"/>
          <w:numId w:val="0"/>
        </w:numPr>
        <w:rPr>
          <w:lang w:val="en-GB"/>
        </w:rPr>
      </w:pPr>
    </w:p>
    <w:p w14:paraId="5FF2DE9D" w14:textId="77777777" w:rsidR="008F4B7A" w:rsidRPr="008F4B7A" w:rsidRDefault="008F4B7A" w:rsidP="008F4B7A">
      <w:pPr>
        <w:pStyle w:val="TH"/>
        <w:rPr>
          <w:bCs/>
          <w:i/>
          <w:iCs/>
          <w:lang w:val="en-GB"/>
        </w:rPr>
      </w:pPr>
      <w:r w:rsidRPr="008F4B7A">
        <w:rPr>
          <w:i/>
          <w:lang w:val="en-GB" w:eastAsia="en-GB"/>
        </w:rPr>
        <w:t>PositioningSystemInformationBlockType</w:t>
      </w:r>
      <w:r w:rsidRPr="008F4B7A">
        <w:rPr>
          <w:bCs/>
          <w:i/>
          <w:iCs/>
          <w:noProof/>
          <w:lang w:val="en-GB"/>
        </w:rPr>
        <w:t xml:space="preserve"> </w:t>
      </w:r>
      <w:r w:rsidRPr="008F4B7A">
        <w:rPr>
          <w:bCs/>
          <w:iCs/>
          <w:noProof/>
          <w:lang w:val="en-GB"/>
        </w:rPr>
        <w:t>message</w:t>
      </w:r>
    </w:p>
    <w:p w14:paraId="03531258" w14:textId="77777777" w:rsidR="008F4B7A" w:rsidRPr="004E1F03" w:rsidRDefault="008F4B7A" w:rsidP="008F4B7A">
      <w:pPr>
        <w:pStyle w:val="PL"/>
        <w:shd w:val="clear" w:color="auto" w:fill="E6E6E6"/>
      </w:pPr>
      <w:r w:rsidRPr="004E1F03">
        <w:t>-- ASN1STA</w:t>
      </w:r>
      <w:smartTag w:uri="urn:schemas-microsoft-com:office:smarttags" w:element="PersonName">
        <w:r w:rsidRPr="004E1F03">
          <w:t>RT</w:t>
        </w:r>
      </w:smartTag>
    </w:p>
    <w:p w14:paraId="24F35D43" w14:textId="77777777" w:rsidR="008F4B7A" w:rsidRPr="004E1F03" w:rsidRDefault="008F4B7A" w:rsidP="008F4B7A">
      <w:pPr>
        <w:pStyle w:val="PL"/>
        <w:shd w:val="clear" w:color="auto" w:fill="E6E6E6"/>
      </w:pPr>
    </w:p>
    <w:p w14:paraId="274D9C06" w14:textId="77777777" w:rsidR="008F4B7A" w:rsidRDefault="008F4B7A" w:rsidP="008F4B7A">
      <w:pPr>
        <w:pStyle w:val="PL"/>
        <w:shd w:val="clear" w:color="auto" w:fill="E6E6E6"/>
      </w:pPr>
      <w:r>
        <w:rPr>
          <w:lang w:eastAsia="en-GB"/>
        </w:rPr>
        <w:t>PositioningSystemInformationBlockType-r15</w:t>
      </w:r>
      <w:r w:rsidRPr="004E1F03">
        <w:t xml:space="preserve"> ::=</w:t>
      </w:r>
      <w:r w:rsidRPr="004E1F03">
        <w:tab/>
        <w:t>SEQUENCE {</w:t>
      </w:r>
    </w:p>
    <w:p w14:paraId="67676400" w14:textId="77777777" w:rsidR="008F4B7A" w:rsidRDefault="008F4B7A" w:rsidP="008F4B7A">
      <w:pPr>
        <w:pStyle w:val="PL"/>
        <w:shd w:val="clear" w:color="auto" w:fill="E6E6E6"/>
      </w:pPr>
      <w:r>
        <w:tab/>
        <w:t>gnss-id</w:t>
      </w:r>
      <w:r>
        <w:tab/>
      </w:r>
      <w:r>
        <w:tab/>
      </w:r>
      <w:r>
        <w:tab/>
      </w:r>
      <w:r>
        <w:tab/>
      </w:r>
      <w:r>
        <w:tab/>
      </w:r>
      <w:r>
        <w:tab/>
      </w:r>
      <w:r>
        <w:tab/>
      </w:r>
      <w:r>
        <w:tab/>
      </w:r>
      <w:r w:rsidRPr="00EE5A12">
        <w:rPr>
          <w:snapToGrid w:val="0"/>
        </w:rPr>
        <w:t>ENUMERATED{ gps, sbas, qzss, galileo, glonass,</w:t>
      </w:r>
      <w:bookmarkStart w:id="131" w:name="OLE_LINK16"/>
      <w:bookmarkStart w:id="132" w:name="OLE_LINK17"/>
      <w:r w:rsidRPr="00EE5A12">
        <w:rPr>
          <w:snapToGrid w:val="0"/>
          <w:lang w:eastAsia="zh-CN"/>
        </w:rPr>
        <w:t xml:space="preserve"> </w:t>
      </w:r>
      <w:bookmarkEnd w:id="131"/>
      <w:bookmarkEnd w:id="132"/>
      <w:r w:rsidRPr="00EE5A12">
        <w:rPr>
          <w:snapToGrid w:val="0"/>
          <w:lang w:eastAsia="zh-CN"/>
        </w:rPr>
        <w:t>bds</w:t>
      </w:r>
      <w:r>
        <w:rPr>
          <w:snapToGrid w:val="0"/>
          <w:lang w:eastAsia="zh-CN"/>
        </w:rPr>
        <w:t>, ...</w:t>
      </w:r>
      <w:r w:rsidRPr="00EE5A12">
        <w:rPr>
          <w:snapToGrid w:val="0"/>
        </w:rPr>
        <w:t xml:space="preserve"> },</w:t>
      </w:r>
      <w:r>
        <w:t xml:space="preserve">                        OPTIONAL</w:t>
      </w:r>
    </w:p>
    <w:p w14:paraId="04743B54" w14:textId="3554DA2A" w:rsidR="008F4B7A" w:rsidRDefault="008F4B7A" w:rsidP="008F4B7A">
      <w:pPr>
        <w:pStyle w:val="PL"/>
        <w:shd w:val="clear" w:color="auto" w:fill="E6E6E6"/>
      </w:pPr>
      <w:r>
        <w:tab/>
        <w:t>keyIden</w:t>
      </w:r>
      <w:r w:rsidR="00ED71BA">
        <w:t>x</w:t>
      </w:r>
      <w:r>
        <w:tab/>
      </w:r>
      <w:r>
        <w:tab/>
      </w:r>
      <w:r>
        <w:tab/>
      </w:r>
      <w:r>
        <w:tab/>
      </w:r>
      <w:r>
        <w:tab/>
      </w:r>
      <w:r>
        <w:tab/>
      </w:r>
      <w:r w:rsidR="00ED71BA">
        <w:tab/>
      </w:r>
      <w:r w:rsidRPr="004E1F03">
        <w:t>BIT STRING (SIZE (</w:t>
      </w:r>
      <w:r>
        <w:t>TBD</w:t>
      </w:r>
      <w:r w:rsidRPr="004E1F03">
        <w:t>)),</w:t>
      </w:r>
    </w:p>
    <w:p w14:paraId="7A14CB7F" w14:textId="77777777" w:rsidR="008F4B7A" w:rsidRPr="004E1F03" w:rsidRDefault="008F4B7A" w:rsidP="008F4B7A">
      <w:pPr>
        <w:pStyle w:val="PL"/>
        <w:shd w:val="clear" w:color="auto" w:fill="E6E6E6"/>
      </w:pPr>
      <w:r w:rsidRPr="004E1F03">
        <w:tab/>
        <w:t>messageIdentifier</w:t>
      </w:r>
      <w:r w:rsidRPr="004E1F03">
        <w:tab/>
      </w:r>
      <w:r w:rsidRPr="004E1F03">
        <w:tab/>
      </w:r>
      <w:r w:rsidRPr="004E1F03">
        <w:tab/>
      </w:r>
      <w:r w:rsidRPr="004E1F03">
        <w:tab/>
      </w:r>
      <w:r w:rsidRPr="004E1F03">
        <w:tab/>
        <w:t>BIT STRING (SIZE (</w:t>
      </w:r>
      <w:r>
        <w:t>TBD</w:t>
      </w:r>
      <w:r w:rsidRPr="004E1F03">
        <w:t>)),</w:t>
      </w:r>
    </w:p>
    <w:p w14:paraId="0ACFBA01" w14:textId="77777777" w:rsidR="008F4B7A" w:rsidRPr="004E1F03" w:rsidRDefault="008F4B7A" w:rsidP="008F4B7A">
      <w:pPr>
        <w:pStyle w:val="PL"/>
        <w:shd w:val="clear" w:color="auto" w:fill="E6E6E6"/>
      </w:pPr>
      <w:r w:rsidRPr="004E1F03">
        <w:tab/>
      </w:r>
      <w:r>
        <w:t>m</w:t>
      </w:r>
      <w:r w:rsidRPr="004E1F03">
        <w:t>essageSegmentType</w:t>
      </w:r>
      <w:r w:rsidRPr="004E1F03">
        <w:tab/>
      </w:r>
      <w:r w:rsidRPr="004E1F03">
        <w:tab/>
      </w:r>
      <w:r w:rsidRPr="004E1F03">
        <w:tab/>
      </w:r>
      <w:r>
        <w:tab/>
      </w:r>
      <w:r>
        <w:tab/>
      </w:r>
      <w:r w:rsidRPr="004E1F03">
        <w:t>ENUMERATED {notLastSegment, lastSegment},</w:t>
      </w:r>
    </w:p>
    <w:p w14:paraId="5E1F7D5F" w14:textId="77777777" w:rsidR="008F4B7A" w:rsidRPr="004E1F03" w:rsidRDefault="008F4B7A" w:rsidP="008F4B7A">
      <w:pPr>
        <w:pStyle w:val="PL"/>
        <w:shd w:val="clear" w:color="auto" w:fill="E6E6E6"/>
      </w:pPr>
      <w:r w:rsidRPr="004E1F03">
        <w:tab/>
      </w:r>
      <w:r>
        <w:t>m</w:t>
      </w:r>
      <w:r w:rsidRPr="004E1F03">
        <w:t>essageSegmentNumber</w:t>
      </w:r>
      <w:r w:rsidRPr="004E1F03">
        <w:tab/>
      </w:r>
      <w:r w:rsidRPr="004E1F03">
        <w:tab/>
      </w:r>
      <w:r w:rsidRPr="004E1F03">
        <w:tab/>
      </w:r>
      <w:r>
        <w:tab/>
      </w:r>
      <w:r w:rsidRPr="004E1F03">
        <w:t>INTEGER (0..</w:t>
      </w:r>
      <w:r>
        <w:t>TBD</w:t>
      </w:r>
      <w:r w:rsidRPr="004E1F03">
        <w:t>),</w:t>
      </w:r>
    </w:p>
    <w:p w14:paraId="79198A83" w14:textId="77777777" w:rsidR="008F4B7A" w:rsidRDefault="008F4B7A" w:rsidP="008F4B7A">
      <w:pPr>
        <w:pStyle w:val="PL"/>
        <w:shd w:val="clear" w:color="auto" w:fill="E6E6E6"/>
      </w:pPr>
      <w:r w:rsidRPr="004E1F03">
        <w:tab/>
      </w:r>
      <w:r>
        <w:t>m</w:t>
      </w:r>
      <w:r w:rsidRPr="004E1F03">
        <w:t>essageSegment</w:t>
      </w:r>
      <w:r w:rsidRPr="004E1F03">
        <w:tab/>
      </w:r>
      <w:r w:rsidRPr="004E1F03">
        <w:tab/>
      </w:r>
      <w:r w:rsidRPr="004E1F03">
        <w:tab/>
      </w:r>
      <w:r w:rsidRPr="004E1F03">
        <w:tab/>
      </w:r>
      <w:r>
        <w:tab/>
      </w:r>
      <w:r>
        <w:tab/>
      </w:r>
      <w:r w:rsidRPr="004E1F03">
        <w:t>OCTET STRING,</w:t>
      </w:r>
    </w:p>
    <w:p w14:paraId="63E3BE19" w14:textId="77777777" w:rsidR="008F4B7A" w:rsidRPr="004E1F03" w:rsidRDefault="008F4B7A" w:rsidP="008F4B7A">
      <w:pPr>
        <w:pStyle w:val="PL"/>
        <w:shd w:val="clear" w:color="auto" w:fill="E6E6E6"/>
      </w:pPr>
      <w:r>
        <w:tab/>
        <w:t>sameContentCellList</w:t>
      </w:r>
      <w:r>
        <w:tab/>
      </w:r>
      <w:r>
        <w:tab/>
      </w:r>
      <w:r>
        <w:tab/>
      </w:r>
      <w:r>
        <w:tab/>
      </w:r>
      <w:r>
        <w:tab/>
        <w:t>SameContentCellList</w:t>
      </w:r>
      <w:r>
        <w:tab/>
      </w:r>
      <w:r>
        <w:tab/>
      </w:r>
      <w:r>
        <w:tab/>
      </w:r>
      <w:r>
        <w:tab/>
        <w:t>OPTIONAL</w:t>
      </w:r>
    </w:p>
    <w:p w14:paraId="33009E53" w14:textId="77777777" w:rsidR="008F4B7A" w:rsidRPr="004E1F03" w:rsidRDefault="008F4B7A" w:rsidP="008F4B7A">
      <w:pPr>
        <w:pStyle w:val="PL"/>
        <w:shd w:val="clear" w:color="auto" w:fill="E6E6E6"/>
      </w:pPr>
      <w:r w:rsidRPr="004E1F03">
        <w:tab/>
      </w:r>
      <w:r w:rsidRPr="004E1F03">
        <w:tab/>
        <w:t>...,</w:t>
      </w:r>
    </w:p>
    <w:p w14:paraId="39C69671" w14:textId="77777777" w:rsidR="008F4B7A" w:rsidRPr="004E1F03" w:rsidRDefault="008F4B7A" w:rsidP="008F4B7A">
      <w:pPr>
        <w:pStyle w:val="PL"/>
        <w:shd w:val="clear" w:color="auto" w:fill="E6E6E6"/>
      </w:pPr>
      <w:r w:rsidRPr="004E1F03">
        <w:tab/>
        <w:t>lateNonCriticalExtension</w:t>
      </w:r>
      <w:r w:rsidRPr="004E1F03">
        <w:tab/>
      </w:r>
      <w:r w:rsidRPr="004E1F03">
        <w:tab/>
      </w:r>
      <w:r w:rsidRPr="004E1F03">
        <w:tab/>
      </w:r>
      <w:r w:rsidRPr="004E1F03">
        <w:tab/>
        <w:t>OCTET STRING</w:t>
      </w:r>
      <w:r w:rsidRPr="004E1F03">
        <w:tab/>
      </w:r>
      <w:r w:rsidRPr="004E1F03">
        <w:tab/>
      </w:r>
      <w:r w:rsidRPr="004E1F03">
        <w:tab/>
      </w:r>
      <w:r w:rsidRPr="004E1F03">
        <w:tab/>
        <w:t>OPTIONAL</w:t>
      </w:r>
    </w:p>
    <w:p w14:paraId="1286410C" w14:textId="77777777" w:rsidR="008F4B7A" w:rsidRDefault="008F4B7A" w:rsidP="008F4B7A">
      <w:pPr>
        <w:pStyle w:val="PL"/>
        <w:shd w:val="clear" w:color="auto" w:fill="E6E6E6"/>
      </w:pPr>
      <w:r w:rsidRPr="004E1F03">
        <w:t>}</w:t>
      </w:r>
    </w:p>
    <w:p w14:paraId="437A3496" w14:textId="77777777" w:rsidR="008F4B7A" w:rsidRDefault="008F4B7A" w:rsidP="008F4B7A">
      <w:pPr>
        <w:pStyle w:val="PL"/>
        <w:shd w:val="clear" w:color="auto" w:fill="E6E6E6"/>
      </w:pPr>
      <w:r>
        <w:t>SameContentCellList ::=</w:t>
      </w:r>
      <w:r>
        <w:tab/>
      </w:r>
      <w:r>
        <w:tab/>
        <w:t xml:space="preserve">SEQUENCE (SIZE (1..maxCells)) OF </w:t>
      </w:r>
      <w:r w:rsidRPr="004E1F03">
        <w:t>PhysCellId</w:t>
      </w:r>
    </w:p>
    <w:p w14:paraId="4240466B" w14:textId="77777777" w:rsidR="008F4B7A" w:rsidRPr="004E1F03" w:rsidRDefault="008F4B7A" w:rsidP="008F4B7A">
      <w:pPr>
        <w:pStyle w:val="PL"/>
        <w:shd w:val="clear" w:color="auto" w:fill="E6E6E6"/>
      </w:pPr>
    </w:p>
    <w:p w14:paraId="36DA4E3D" w14:textId="77777777" w:rsidR="008F4B7A" w:rsidRPr="004E1F03" w:rsidRDefault="008F4B7A" w:rsidP="008F4B7A">
      <w:pPr>
        <w:pStyle w:val="PL"/>
        <w:shd w:val="clear" w:color="auto" w:fill="E6E6E6"/>
      </w:pPr>
    </w:p>
    <w:p w14:paraId="01315E4F" w14:textId="08A3EBEC" w:rsidR="004E06C5" w:rsidRPr="00656548" w:rsidRDefault="00DC5001" w:rsidP="006D315D">
      <w:pPr>
        <w:pStyle w:val="Proposal"/>
        <w:numPr>
          <w:ilvl w:val="0"/>
          <w:numId w:val="0"/>
        </w:numPr>
        <w:rPr>
          <w:lang w:val="en-GB"/>
        </w:rPr>
      </w:pPr>
      <w:r>
        <w:rPr>
          <w:lang w:val="en-GB"/>
        </w:rPr>
        <w:t xml:space="preserve"> </w:t>
      </w:r>
    </w:p>
    <w:p w14:paraId="7F1D090F" w14:textId="43CDDA1E" w:rsidR="00EF69F5" w:rsidRDefault="00EF69F5" w:rsidP="00634881">
      <w:pPr>
        <w:jc w:val="both"/>
        <w:rPr>
          <w:lang w:val="en-GB" w:eastAsia="zh-CN"/>
        </w:rPr>
      </w:pPr>
      <w:r>
        <w:rPr>
          <w:lang w:val="en-GB" w:eastAsia="zh-CN"/>
        </w:rPr>
        <w:t>Meta data containing GNSS ID</w:t>
      </w:r>
      <w:r w:rsidR="00201B27">
        <w:rPr>
          <w:lang w:val="en-GB" w:eastAsia="zh-CN"/>
        </w:rPr>
        <w:t xml:space="preserve">, </w:t>
      </w:r>
      <w:r>
        <w:rPr>
          <w:lang w:val="en-GB" w:eastAsia="zh-CN"/>
        </w:rPr>
        <w:t>Key Index</w:t>
      </w:r>
      <w:r w:rsidR="00F16257">
        <w:rPr>
          <w:lang w:val="en-GB" w:eastAsia="zh-CN"/>
        </w:rPr>
        <w:t xml:space="preserve"> and message identifier</w:t>
      </w:r>
      <w:r>
        <w:rPr>
          <w:lang w:val="en-GB" w:eastAsia="zh-CN"/>
        </w:rPr>
        <w:t xml:space="preserve"> should be provided by E-SMLC to eNB. The SIB content may be similar but differs with respect to GNSS ID. </w:t>
      </w:r>
      <w:r w:rsidR="00DC4F00">
        <w:rPr>
          <w:lang w:val="en-GB" w:eastAsia="zh-CN"/>
        </w:rPr>
        <w:t>This should be indicated by E-SMLC.</w:t>
      </w:r>
    </w:p>
    <w:p w14:paraId="5E988CC0" w14:textId="77777777" w:rsidR="004E069A" w:rsidRDefault="004E069A" w:rsidP="00634881">
      <w:pPr>
        <w:jc w:val="both"/>
        <w:rPr>
          <w:lang w:val="en-GB" w:eastAsia="zh-CN"/>
        </w:rPr>
      </w:pPr>
    </w:p>
    <w:p w14:paraId="178BD9D8" w14:textId="2C2E5C78" w:rsidR="00DC4F00" w:rsidRDefault="00DC4F00" w:rsidP="00634881">
      <w:pPr>
        <w:jc w:val="both"/>
        <w:rPr>
          <w:lang w:val="en-GB" w:eastAsia="zh-CN"/>
        </w:rPr>
      </w:pPr>
      <w:r>
        <w:rPr>
          <w:lang w:val="en-GB" w:eastAsia="zh-CN"/>
        </w:rPr>
        <w:t xml:space="preserve">Similarly, E-SMLC should provide the key index of the ciphering keys that has been used to cipher the message. This can be later used by UE to verify if it has </w:t>
      </w:r>
      <w:r w:rsidR="004E47F7">
        <w:rPr>
          <w:lang w:val="en-GB" w:eastAsia="zh-CN"/>
        </w:rPr>
        <w:t>corrected</w:t>
      </w:r>
      <w:r>
        <w:rPr>
          <w:lang w:val="en-GB" w:eastAsia="zh-CN"/>
        </w:rPr>
        <w:t xml:space="preserve"> key or not</w:t>
      </w:r>
      <w:r w:rsidR="004E47F7">
        <w:rPr>
          <w:lang w:val="en-GB" w:eastAsia="zh-CN"/>
        </w:rPr>
        <w:t>. Thus, any un-necessary attempt to decrypt the content can be avoided.</w:t>
      </w:r>
      <w:r w:rsidR="00F16257">
        <w:rPr>
          <w:lang w:val="en-GB" w:eastAsia="zh-CN"/>
        </w:rPr>
        <w:t xml:space="preserve"> The message identifier should be provided by E-SMLC</w:t>
      </w:r>
      <w:r w:rsidR="00BE0647">
        <w:rPr>
          <w:lang w:val="en-GB" w:eastAsia="zh-CN"/>
        </w:rPr>
        <w:t>. eNB based upon that</w:t>
      </w:r>
      <w:r w:rsidR="00EB60B6">
        <w:rPr>
          <w:lang w:val="en-GB" w:eastAsia="zh-CN"/>
        </w:rPr>
        <w:t xml:space="preserve"> information</w:t>
      </w:r>
      <w:r w:rsidR="00BE0647">
        <w:rPr>
          <w:lang w:val="en-GB" w:eastAsia="zh-CN"/>
        </w:rPr>
        <w:t xml:space="preserve"> can map the c</w:t>
      </w:r>
      <w:bookmarkStart w:id="133" w:name="_GoBack"/>
      <w:bookmarkEnd w:id="133"/>
      <w:r w:rsidR="00BE0647">
        <w:rPr>
          <w:lang w:val="en-GB" w:eastAsia="zh-CN"/>
        </w:rPr>
        <w:t xml:space="preserve">ontent to the </w:t>
      </w:r>
      <w:r w:rsidR="00EC6660">
        <w:rPr>
          <w:lang w:val="en-GB" w:eastAsia="zh-CN"/>
        </w:rPr>
        <w:t>correct PositioningSystemInformationBlockType.</w:t>
      </w:r>
    </w:p>
    <w:p w14:paraId="7E8D2981" w14:textId="77777777" w:rsidR="00C10117" w:rsidRDefault="00C10117" w:rsidP="00634881">
      <w:pPr>
        <w:jc w:val="both"/>
        <w:rPr>
          <w:lang w:val="en-GB" w:eastAsia="zh-CN"/>
        </w:rPr>
      </w:pPr>
    </w:p>
    <w:p w14:paraId="0573AFE8" w14:textId="6FE786E6" w:rsidR="00C10117" w:rsidRDefault="00C10117" w:rsidP="00C10117">
      <w:pPr>
        <w:pStyle w:val="Proposal"/>
        <w:rPr>
          <w:lang w:val="en-GB"/>
        </w:rPr>
      </w:pPr>
      <w:bookmarkStart w:id="134" w:name="_Toc510610179"/>
      <w:bookmarkStart w:id="135" w:name="_Toc510725027"/>
      <w:bookmarkStart w:id="136" w:name="_Toc510725101"/>
      <w:r>
        <w:rPr>
          <w:lang w:val="en-GB"/>
        </w:rPr>
        <w:t>E-SMLC provides the meta data GNSS-ID, Key Index</w:t>
      </w:r>
      <w:r w:rsidR="00DF2B5A">
        <w:rPr>
          <w:lang w:val="en-GB"/>
        </w:rPr>
        <w:t xml:space="preserve"> and message Identifier to eNB</w:t>
      </w:r>
      <w:r>
        <w:rPr>
          <w:lang w:val="en-GB"/>
        </w:rPr>
        <w:t>.</w:t>
      </w:r>
      <w:bookmarkEnd w:id="134"/>
      <w:bookmarkEnd w:id="135"/>
      <w:bookmarkEnd w:id="136"/>
    </w:p>
    <w:p w14:paraId="7F5C216F" w14:textId="77777777" w:rsidR="00C10117" w:rsidRDefault="00C10117" w:rsidP="00634881">
      <w:pPr>
        <w:jc w:val="both"/>
        <w:rPr>
          <w:lang w:val="en-GB" w:eastAsia="zh-CN"/>
        </w:rPr>
      </w:pPr>
    </w:p>
    <w:p w14:paraId="1061AF61" w14:textId="77777777" w:rsidR="00571164" w:rsidRDefault="00571164" w:rsidP="00634881">
      <w:pPr>
        <w:jc w:val="both"/>
        <w:rPr>
          <w:lang w:val="en-GB" w:eastAsia="zh-CN"/>
        </w:rPr>
      </w:pPr>
    </w:p>
    <w:p w14:paraId="7DCEBFE9" w14:textId="1D8BDEE9" w:rsidR="00571164" w:rsidRDefault="00571164" w:rsidP="00634881">
      <w:pPr>
        <w:jc w:val="both"/>
        <w:rPr>
          <w:lang w:val="en-GB" w:eastAsia="zh-CN"/>
        </w:rPr>
      </w:pPr>
      <w:r>
        <w:rPr>
          <w:lang w:val="en-GB" w:eastAsia="zh-CN"/>
        </w:rPr>
        <w:t xml:space="preserve">eNB will perform the segmentation, thus it can provide the </w:t>
      </w:r>
      <w:r w:rsidR="00161E25">
        <w:rPr>
          <w:lang w:val="en-GB" w:eastAsia="zh-CN"/>
        </w:rPr>
        <w:t>message Segment Number with the indication if it is either a last segment or continuation.</w:t>
      </w:r>
    </w:p>
    <w:p w14:paraId="74E2FFDA" w14:textId="77777777" w:rsidR="00DF2B5A" w:rsidRDefault="00DF2B5A" w:rsidP="00634881">
      <w:pPr>
        <w:jc w:val="both"/>
        <w:rPr>
          <w:lang w:val="en-GB" w:eastAsia="zh-CN"/>
        </w:rPr>
      </w:pPr>
    </w:p>
    <w:p w14:paraId="33F02EB3" w14:textId="2DD1F88B" w:rsidR="00DF2B5A" w:rsidRDefault="00DF2B5A" w:rsidP="00DF2B5A">
      <w:pPr>
        <w:pStyle w:val="Proposal"/>
        <w:rPr>
          <w:lang w:val="en-GB"/>
        </w:rPr>
      </w:pPr>
      <w:bookmarkStart w:id="137" w:name="_Toc510610180"/>
      <w:bookmarkStart w:id="138" w:name="_Toc510725028"/>
      <w:bookmarkStart w:id="139" w:name="_Toc510725102"/>
      <w:r>
        <w:rPr>
          <w:lang w:val="en-GB"/>
        </w:rPr>
        <w:t xml:space="preserve">eNB </w:t>
      </w:r>
      <w:r w:rsidR="00A9346E">
        <w:rPr>
          <w:lang w:val="en-GB"/>
        </w:rPr>
        <w:t xml:space="preserve">performs segmentation and provides the message segment number and information </w:t>
      </w:r>
      <w:r w:rsidR="00BE335C">
        <w:rPr>
          <w:lang w:val="en-GB"/>
        </w:rPr>
        <w:t>whether it is last segment or not.</w:t>
      </w:r>
      <w:bookmarkEnd w:id="137"/>
      <w:bookmarkEnd w:id="138"/>
      <w:bookmarkEnd w:id="139"/>
    </w:p>
    <w:p w14:paraId="6EECD599" w14:textId="77777777" w:rsidR="00DF2B5A" w:rsidRDefault="00DF2B5A" w:rsidP="00634881">
      <w:pPr>
        <w:jc w:val="both"/>
        <w:rPr>
          <w:lang w:val="en-GB" w:eastAsia="zh-CN"/>
        </w:rPr>
      </w:pPr>
    </w:p>
    <w:p w14:paraId="40377FF5" w14:textId="77777777" w:rsidR="004E06C5" w:rsidRPr="004E06C5" w:rsidRDefault="004E06C5" w:rsidP="00634881">
      <w:pPr>
        <w:jc w:val="both"/>
        <w:rPr>
          <w:lang w:val="en-GB"/>
        </w:rPr>
      </w:pPr>
    </w:p>
    <w:p w14:paraId="107C0958" w14:textId="2F0C5F75" w:rsidR="009D40E7" w:rsidRDefault="004422C9" w:rsidP="009D40E7">
      <w:pPr>
        <w:pStyle w:val="Heading2"/>
      </w:pPr>
      <w:r>
        <w:t>Positioning SIB scheduling Info</w:t>
      </w:r>
    </w:p>
    <w:p w14:paraId="5A525FBE" w14:textId="05EFDB20" w:rsidR="004422C9" w:rsidRDefault="004064AA" w:rsidP="004422C9">
      <w:pPr>
        <w:rPr>
          <w:lang w:val="en-GB" w:eastAsia="zh-CN"/>
        </w:rPr>
      </w:pPr>
      <w:r>
        <w:rPr>
          <w:lang w:val="en-GB" w:eastAsia="zh-CN"/>
        </w:rPr>
        <w:t xml:space="preserve">A positioning SIB scheduling as below is defined which </w:t>
      </w:r>
      <w:r w:rsidR="00D52934">
        <w:rPr>
          <w:lang w:val="en-GB" w:eastAsia="zh-CN"/>
        </w:rPr>
        <w:t>schedules the new Positioning SIB messages. This provides flexibility</w:t>
      </w:r>
      <w:r w:rsidR="00A41E30">
        <w:rPr>
          <w:lang w:val="en-GB" w:eastAsia="zh-CN"/>
        </w:rPr>
        <w:t xml:space="preserve"> to schedule differently than the legacy SIB1. Further, it does not add any extra bits in SIB1 as it is defined as a separate SIB type.</w:t>
      </w:r>
    </w:p>
    <w:p w14:paraId="26466D0F" w14:textId="77777777" w:rsidR="00A41E30" w:rsidRDefault="00A41E30" w:rsidP="004422C9">
      <w:pPr>
        <w:rPr>
          <w:lang w:val="en-GB" w:eastAsia="zh-CN"/>
        </w:rPr>
      </w:pPr>
    </w:p>
    <w:p w14:paraId="5DDD39B0" w14:textId="77777777" w:rsidR="00A41E30" w:rsidRPr="004E1F03" w:rsidRDefault="00A41E30" w:rsidP="00A41E30">
      <w:pPr>
        <w:pStyle w:val="Heading4"/>
        <w:numPr>
          <w:ilvl w:val="0"/>
          <w:numId w:val="0"/>
        </w:numPr>
        <w:ind w:left="864"/>
        <w:rPr>
          <w:i/>
          <w:noProof/>
        </w:rPr>
      </w:pPr>
      <w:r w:rsidRPr="004E1F03">
        <w:rPr>
          <w:i/>
          <w:noProof/>
        </w:rPr>
        <w:t>SystemInformationBlockType</w:t>
      </w:r>
      <w:r>
        <w:rPr>
          <w:i/>
          <w:noProof/>
        </w:rPr>
        <w:t>YY</w:t>
      </w:r>
    </w:p>
    <w:p w14:paraId="0AFAF719" w14:textId="75CF2B34" w:rsidR="00A41E30" w:rsidRPr="00A41E30" w:rsidRDefault="00A41E30" w:rsidP="00A41E30">
      <w:pPr>
        <w:rPr>
          <w:noProof/>
          <w:lang w:val="en-GB"/>
        </w:rPr>
      </w:pPr>
      <w:r w:rsidRPr="00A41E30">
        <w:rPr>
          <w:lang w:val="en-GB"/>
        </w:rPr>
        <w:t xml:space="preserve">The IE </w:t>
      </w:r>
      <w:r w:rsidRPr="00A41E30">
        <w:rPr>
          <w:i/>
          <w:noProof/>
          <w:lang w:val="en-GB"/>
        </w:rPr>
        <w:t>SystemInformationBlockType</w:t>
      </w:r>
      <w:r w:rsidRPr="00A41E30">
        <w:rPr>
          <w:i/>
          <w:noProof/>
          <w:lang w:val="en-GB" w:eastAsia="zh-CN"/>
        </w:rPr>
        <w:t>YY</w:t>
      </w:r>
      <w:r w:rsidRPr="00A41E30">
        <w:rPr>
          <w:lang w:val="en-GB"/>
        </w:rPr>
        <w:t xml:space="preserve"> </w:t>
      </w:r>
      <w:r w:rsidRPr="00A41E30">
        <w:rPr>
          <w:lang w:val="en-GB" w:eastAsia="zh-CN"/>
        </w:rPr>
        <w:t xml:space="preserve">contains scheduling information for Positioning SIBs that are used to broadcast RTK </w:t>
      </w:r>
      <w:r w:rsidR="00F20BC9" w:rsidRPr="00A41E30">
        <w:rPr>
          <w:lang w:val="en-GB" w:eastAsia="zh-CN"/>
        </w:rPr>
        <w:t>Assistance</w:t>
      </w:r>
      <w:r w:rsidRPr="00A41E30">
        <w:rPr>
          <w:lang w:val="en-GB" w:eastAsia="zh-CN"/>
        </w:rPr>
        <w:t xml:space="preserve"> data [LPP].</w:t>
      </w:r>
    </w:p>
    <w:p w14:paraId="58E62B9C" w14:textId="77777777" w:rsidR="00A41E30" w:rsidRPr="00A41E30" w:rsidRDefault="00A41E30" w:rsidP="00A41E30">
      <w:pPr>
        <w:pStyle w:val="TH"/>
        <w:rPr>
          <w:bCs/>
          <w:i/>
          <w:iCs/>
          <w:lang w:val="en-GB"/>
        </w:rPr>
      </w:pPr>
      <w:r w:rsidRPr="00EB0918">
        <w:rPr>
          <w:bCs/>
          <w:i/>
          <w:iCs/>
          <w:noProof/>
          <w:lang w:val="en-US"/>
        </w:rPr>
        <w:t xml:space="preserve">PositioningSIBScheduling </w:t>
      </w:r>
      <w:r w:rsidRPr="00A41E30">
        <w:rPr>
          <w:bCs/>
          <w:i/>
          <w:iCs/>
          <w:noProof/>
          <w:lang w:val="en-GB"/>
        </w:rPr>
        <w:t xml:space="preserve"> message</w:t>
      </w:r>
    </w:p>
    <w:p w14:paraId="1123DBFD" w14:textId="77777777" w:rsidR="00A41E30" w:rsidRDefault="00A41E30" w:rsidP="00A41E30">
      <w:pPr>
        <w:pStyle w:val="PL"/>
        <w:shd w:val="clear" w:color="auto" w:fill="E6E6E6"/>
      </w:pPr>
      <w:r>
        <w:t>-- ASN1STA</w:t>
      </w:r>
      <w:smartTag w:uri="urn:schemas-microsoft-com:office:smarttags" w:element="PersonName">
        <w:r>
          <w:t>RT</w:t>
        </w:r>
      </w:smartTag>
    </w:p>
    <w:p w14:paraId="27BB23FF" w14:textId="77777777" w:rsidR="00A41E30" w:rsidRDefault="00A41E30" w:rsidP="00A41E30">
      <w:pPr>
        <w:pStyle w:val="PL"/>
        <w:shd w:val="clear" w:color="auto" w:fill="E6E6E6"/>
      </w:pPr>
    </w:p>
    <w:p w14:paraId="5160B21F" w14:textId="77777777" w:rsidR="00A41E30" w:rsidRDefault="00A41E30" w:rsidP="00A41E30">
      <w:pPr>
        <w:pStyle w:val="PL"/>
        <w:shd w:val="clear" w:color="auto" w:fill="E6E6E6"/>
      </w:pPr>
      <w:r w:rsidRPr="00A41E30">
        <w:rPr>
          <w:bCs/>
          <w:iCs/>
        </w:rPr>
        <w:t>SystemInformationBlockTypeYY</w:t>
      </w:r>
      <w:r w:rsidRPr="00A41E30">
        <w:rPr>
          <w:bCs/>
          <w:iCs/>
          <w:u w:val="single"/>
        </w:rPr>
        <w:t>-r15</w:t>
      </w:r>
      <w:r>
        <w:t>::=</w:t>
      </w:r>
      <w:r>
        <w:tab/>
      </w:r>
      <w:r>
        <w:tab/>
        <w:t>SEQUENCE {</w:t>
      </w:r>
    </w:p>
    <w:p w14:paraId="059E29DB" w14:textId="77777777" w:rsidR="00A41E30" w:rsidRDefault="00A41E30" w:rsidP="00A41E30">
      <w:pPr>
        <w:pStyle w:val="PL"/>
        <w:shd w:val="clear" w:color="auto" w:fill="E6E6E6"/>
      </w:pPr>
      <w:r>
        <w:tab/>
        <w:t>posSchedulingInfoList</w:t>
      </w:r>
      <w:r>
        <w:tab/>
      </w:r>
      <w:r>
        <w:tab/>
      </w:r>
      <w:r>
        <w:tab/>
      </w:r>
      <w:r>
        <w:tab/>
      </w:r>
      <w:r>
        <w:tab/>
        <w:t>PosSchedulingInfoList</w:t>
      </w:r>
    </w:p>
    <w:p w14:paraId="1FB85AD4" w14:textId="77777777" w:rsidR="00A41E30" w:rsidRDefault="00A41E30" w:rsidP="00A41E30">
      <w:pPr>
        <w:pStyle w:val="PL"/>
        <w:shd w:val="clear" w:color="auto" w:fill="E6E6E6"/>
      </w:pPr>
      <w:r>
        <w:tab/>
        <w:t>posSystemInfoValueTagPosList-r15</w:t>
      </w:r>
      <w:r>
        <w:tab/>
      </w:r>
      <w:r>
        <w:tab/>
      </w:r>
      <w:r>
        <w:tab/>
      </w:r>
      <w:r>
        <w:tab/>
        <w:t>PosSystemInfoValueTagPosList-r15</w:t>
      </w:r>
      <w:r>
        <w:tab/>
        <w:t>OPTIONAL</w:t>
      </w:r>
      <w:r>
        <w:tab/>
        <w:t>-- Need OR</w:t>
      </w:r>
    </w:p>
    <w:p w14:paraId="7E812731" w14:textId="77777777" w:rsidR="00A41E30" w:rsidRDefault="00A41E30" w:rsidP="00A41E30">
      <w:pPr>
        <w:pStyle w:val="PL"/>
        <w:shd w:val="clear" w:color="auto" w:fill="E6E6E6"/>
      </w:pPr>
      <w:r>
        <w:tab/>
        <w:t>posSI-WindowLength</w:t>
      </w:r>
      <w:r>
        <w:tab/>
      </w:r>
      <w:r>
        <w:tab/>
      </w:r>
      <w:r>
        <w:tab/>
      </w:r>
      <w:r>
        <w:tab/>
      </w:r>
      <w:r>
        <w:tab/>
      </w:r>
      <w:r>
        <w:tab/>
        <w:t>ENUMERATED {</w:t>
      </w:r>
    </w:p>
    <w:p w14:paraId="3BC97B23" w14:textId="77777777" w:rsidR="00A41E30" w:rsidRDefault="00A41E30" w:rsidP="00A41E30">
      <w:pPr>
        <w:pStyle w:val="PL"/>
        <w:shd w:val="clear" w:color="auto" w:fill="E6E6E6"/>
      </w:pPr>
      <w:r>
        <w:tab/>
      </w:r>
      <w:r>
        <w:tab/>
      </w:r>
      <w:r>
        <w:tab/>
      </w:r>
      <w:r>
        <w:tab/>
      </w:r>
      <w:r>
        <w:tab/>
      </w:r>
      <w:r>
        <w:tab/>
      </w:r>
      <w:r>
        <w:tab/>
      </w:r>
      <w:r>
        <w:tab/>
      </w:r>
      <w:r>
        <w:tab/>
      </w:r>
      <w:r>
        <w:tab/>
      </w:r>
      <w:r>
        <w:tab/>
        <w:t>ms1, ms2, ms5, ms10, ms15, ms20,ms40}</w:t>
      </w:r>
    </w:p>
    <w:p w14:paraId="3B85BCC4" w14:textId="77777777" w:rsidR="00A41E30" w:rsidRDefault="00A41E30" w:rsidP="00A41E30">
      <w:pPr>
        <w:pStyle w:val="PL"/>
        <w:shd w:val="clear" w:color="auto" w:fill="E6E6E6"/>
      </w:pPr>
      <w:r>
        <w:t>}</w:t>
      </w:r>
    </w:p>
    <w:p w14:paraId="14A776E2" w14:textId="77777777" w:rsidR="00A41E30" w:rsidRDefault="00A41E30" w:rsidP="00A41E30">
      <w:pPr>
        <w:pStyle w:val="PL"/>
        <w:shd w:val="clear" w:color="auto" w:fill="E6E6E6"/>
      </w:pPr>
      <w:r>
        <w:t>PosSchedulingInfoList ::= SEQUENCE (SIZE (1..maxPos-Message)) OF PosSchedulingInfo</w:t>
      </w:r>
    </w:p>
    <w:p w14:paraId="7788811C" w14:textId="77777777" w:rsidR="00A41E30" w:rsidRDefault="00A41E30" w:rsidP="00A41E30">
      <w:pPr>
        <w:pStyle w:val="PL"/>
        <w:shd w:val="clear" w:color="auto" w:fill="E6E6E6"/>
      </w:pPr>
    </w:p>
    <w:p w14:paraId="4ACDF42D" w14:textId="77777777" w:rsidR="00A41E30" w:rsidRDefault="00A41E30" w:rsidP="00A41E30">
      <w:pPr>
        <w:pStyle w:val="PL"/>
        <w:shd w:val="clear" w:color="auto" w:fill="E6E6E6"/>
      </w:pPr>
      <w:r>
        <w:t>PosSchedulingInfo ::=</w:t>
      </w:r>
      <w:r>
        <w:tab/>
        <w:t>SEQUENCE {</w:t>
      </w:r>
    </w:p>
    <w:p w14:paraId="5A1D367E" w14:textId="77777777" w:rsidR="00A41E30" w:rsidRDefault="00A41E30" w:rsidP="00A41E30">
      <w:pPr>
        <w:pStyle w:val="PL"/>
        <w:shd w:val="clear" w:color="auto" w:fill="E6E6E6"/>
      </w:pPr>
      <w:r>
        <w:tab/>
        <w:t>posSI-Periodicity</w:t>
      </w:r>
      <w:r>
        <w:tab/>
      </w:r>
      <w:r>
        <w:tab/>
      </w:r>
      <w:r>
        <w:tab/>
      </w:r>
      <w:r>
        <w:tab/>
      </w:r>
      <w:r>
        <w:tab/>
      </w:r>
      <w:r>
        <w:tab/>
        <w:t>ENUMERATED {</w:t>
      </w:r>
    </w:p>
    <w:p w14:paraId="2DC058F1" w14:textId="77777777" w:rsidR="00A41E30" w:rsidRDefault="00A41E30" w:rsidP="00A41E30">
      <w:pPr>
        <w:pStyle w:val="PL"/>
        <w:shd w:val="clear" w:color="auto" w:fill="E6E6E6"/>
      </w:pPr>
      <w:r>
        <w:tab/>
      </w:r>
      <w:r>
        <w:tab/>
      </w:r>
      <w:r>
        <w:tab/>
      </w:r>
      <w:r>
        <w:tab/>
      </w:r>
      <w:r>
        <w:tab/>
      </w:r>
      <w:r>
        <w:tab/>
      </w:r>
      <w:r>
        <w:tab/>
      </w:r>
      <w:r>
        <w:tab/>
      </w:r>
      <w:r>
        <w:tab/>
      </w:r>
      <w:r>
        <w:tab/>
      </w:r>
      <w:r>
        <w:tab/>
        <w:t>s1, s5, s15, s30, s60, spare4, spare3, spare2, spare1},</w:t>
      </w:r>
    </w:p>
    <w:p w14:paraId="4720CEDF" w14:textId="77777777" w:rsidR="00A41E30" w:rsidRDefault="00A41E30" w:rsidP="00A41E30">
      <w:pPr>
        <w:pStyle w:val="PL"/>
        <w:shd w:val="clear" w:color="auto" w:fill="E6E6E6"/>
      </w:pPr>
      <w:r>
        <w:tab/>
        <w:t>pos-SIB-MappingInfo</w:t>
      </w:r>
      <w:r>
        <w:tab/>
      </w:r>
      <w:r>
        <w:tab/>
      </w:r>
      <w:r>
        <w:tab/>
      </w:r>
      <w:r>
        <w:tab/>
      </w:r>
      <w:r>
        <w:tab/>
      </w:r>
      <w:r>
        <w:tab/>
        <w:t>Pos-SIB-MappingInfo</w:t>
      </w:r>
    </w:p>
    <w:p w14:paraId="50AD1920" w14:textId="77777777" w:rsidR="00A41E30" w:rsidRDefault="00A41E30" w:rsidP="00A41E30">
      <w:pPr>
        <w:pStyle w:val="PL"/>
        <w:shd w:val="clear" w:color="auto" w:fill="E6E6E6"/>
      </w:pPr>
      <w:r>
        <w:t>}</w:t>
      </w:r>
    </w:p>
    <w:p w14:paraId="1BA9D1D8" w14:textId="77777777" w:rsidR="00A41E30" w:rsidRDefault="00A41E30" w:rsidP="00A41E30">
      <w:pPr>
        <w:pStyle w:val="PL"/>
        <w:shd w:val="clear" w:color="auto" w:fill="E6E6E6"/>
      </w:pPr>
    </w:p>
    <w:p w14:paraId="5CE4108D" w14:textId="77777777" w:rsidR="00A41E30" w:rsidRDefault="00A41E30" w:rsidP="00A41E30">
      <w:pPr>
        <w:pStyle w:val="PL"/>
        <w:shd w:val="clear" w:color="auto" w:fill="E6E6E6"/>
      </w:pPr>
      <w:r>
        <w:t>Pos-SIB-MappingInfo ::= SEQUENCE (SIZE (0..maxPosSIB)) OF SIB-Type</w:t>
      </w:r>
    </w:p>
    <w:p w14:paraId="345BDD32" w14:textId="77777777" w:rsidR="00A41E30" w:rsidRDefault="00A41E30" w:rsidP="00A41E30">
      <w:pPr>
        <w:pStyle w:val="PL"/>
        <w:shd w:val="clear" w:color="auto" w:fill="E6E6E6"/>
      </w:pPr>
    </w:p>
    <w:p w14:paraId="43419730" w14:textId="77777777" w:rsidR="00A41E30" w:rsidRDefault="00A41E30" w:rsidP="00A41E30">
      <w:pPr>
        <w:pStyle w:val="PL"/>
        <w:shd w:val="clear" w:color="auto" w:fill="E6E6E6"/>
      </w:pPr>
      <w:r>
        <w:t>SIB-Type ::=</w:t>
      </w:r>
      <w:r>
        <w:tab/>
      </w:r>
      <w:r>
        <w:tab/>
      </w:r>
      <w:r>
        <w:tab/>
      </w:r>
      <w:r>
        <w:tab/>
      </w:r>
      <w:r>
        <w:tab/>
      </w:r>
      <w:r>
        <w:tab/>
        <w:t>ENUMERATED {</w:t>
      </w:r>
    </w:p>
    <w:p w14:paraId="4651E5FA" w14:textId="77777777" w:rsidR="00A41E30" w:rsidRDefault="00A41E30" w:rsidP="00A41E30">
      <w:pPr>
        <w:pStyle w:val="PL"/>
        <w:shd w:val="clear" w:color="auto" w:fill="E6E6E6"/>
      </w:pPr>
      <w:r>
        <w:tab/>
      </w:r>
      <w:r>
        <w:tab/>
      </w:r>
      <w:r>
        <w:tab/>
      </w:r>
      <w:r>
        <w:tab/>
      </w:r>
      <w:r>
        <w:tab/>
      </w:r>
      <w:r>
        <w:tab/>
      </w:r>
      <w:r>
        <w:tab/>
      </w:r>
      <w:r>
        <w:tab/>
      </w:r>
      <w:r>
        <w:tab/>
      </w:r>
      <w:r>
        <w:tab/>
        <w:t>posSib-1, posSib-2, posSib-3, posSib-4,</w:t>
      </w:r>
    </w:p>
    <w:p w14:paraId="4EF083FB" w14:textId="77777777" w:rsidR="00A41E30" w:rsidRDefault="00A41E30" w:rsidP="00A41E30">
      <w:pPr>
        <w:pStyle w:val="PL"/>
        <w:shd w:val="clear" w:color="auto" w:fill="E6E6E6"/>
      </w:pPr>
      <w:r>
        <w:tab/>
      </w:r>
      <w:r>
        <w:tab/>
      </w:r>
      <w:r>
        <w:tab/>
      </w:r>
      <w:r>
        <w:tab/>
      </w:r>
      <w:r>
        <w:tab/>
      </w:r>
      <w:r>
        <w:tab/>
      </w:r>
      <w:r>
        <w:tab/>
      </w:r>
      <w:r>
        <w:tab/>
      </w:r>
      <w:r>
        <w:tab/>
      </w:r>
      <w:r>
        <w:tab/>
        <w:t>posSib-5, posSib-6, posSib-7, posSib-8,</w:t>
      </w:r>
    </w:p>
    <w:p w14:paraId="7C041E0E" w14:textId="77777777" w:rsidR="00A41E30" w:rsidRDefault="00A41E30" w:rsidP="00A41E30">
      <w:pPr>
        <w:pStyle w:val="PL"/>
        <w:shd w:val="clear" w:color="auto" w:fill="E6E6E6"/>
      </w:pPr>
      <w:r>
        <w:tab/>
      </w:r>
      <w:r>
        <w:tab/>
      </w:r>
      <w:r>
        <w:tab/>
      </w:r>
      <w:r>
        <w:tab/>
      </w:r>
      <w:r>
        <w:tab/>
      </w:r>
      <w:r>
        <w:tab/>
      </w:r>
      <w:r>
        <w:tab/>
      </w:r>
      <w:r>
        <w:tab/>
      </w:r>
      <w:r>
        <w:tab/>
      </w:r>
      <w:r>
        <w:tab/>
        <w:t>posSib-9, posSib-10, posSib-11, spare5, spare4, spare3, spare2, spare1}</w:t>
      </w:r>
    </w:p>
    <w:p w14:paraId="4501F22D" w14:textId="77777777" w:rsidR="00A41E30" w:rsidRDefault="00A41E30" w:rsidP="00A41E30">
      <w:pPr>
        <w:pStyle w:val="PL"/>
        <w:shd w:val="clear" w:color="auto" w:fill="E6E6E6"/>
      </w:pPr>
      <w:r>
        <w:tab/>
      </w:r>
      <w:r>
        <w:tab/>
      </w:r>
      <w:r>
        <w:tab/>
      </w:r>
      <w:r>
        <w:tab/>
      </w:r>
      <w:r>
        <w:tab/>
      </w:r>
      <w:r>
        <w:tab/>
      </w:r>
      <w:r>
        <w:tab/>
      </w:r>
      <w:r>
        <w:tab/>
      </w:r>
      <w:r>
        <w:tab/>
      </w:r>
      <w:r>
        <w:tab/>
        <w:t>}</w:t>
      </w:r>
    </w:p>
    <w:p w14:paraId="76B4822F" w14:textId="77777777" w:rsidR="00A41E30" w:rsidRDefault="00A41E30" w:rsidP="00A41E30">
      <w:pPr>
        <w:pStyle w:val="PL"/>
        <w:shd w:val="clear" w:color="auto" w:fill="E6E6E6"/>
      </w:pPr>
    </w:p>
    <w:p w14:paraId="05F33D1D" w14:textId="77777777" w:rsidR="00A41E30" w:rsidRDefault="00A41E30" w:rsidP="00A41E30">
      <w:pPr>
        <w:pStyle w:val="PL"/>
        <w:shd w:val="clear" w:color="auto" w:fill="E6E6E6"/>
      </w:pPr>
      <w:r>
        <w:t>PosSystemInfoValueTagPosList-r15 ::=</w:t>
      </w:r>
      <w:r>
        <w:tab/>
      </w:r>
      <w:r>
        <w:tab/>
        <w:t>SEQUENCE (SIZE (1..maxPos-Message)) OF PosSystemInfoValueTagPos-r15</w:t>
      </w:r>
    </w:p>
    <w:p w14:paraId="5F7C34B6" w14:textId="77777777" w:rsidR="00A41E30" w:rsidRDefault="00A41E30" w:rsidP="00A41E30">
      <w:pPr>
        <w:pStyle w:val="PL"/>
        <w:shd w:val="clear" w:color="auto" w:fill="E6E6E6"/>
      </w:pPr>
    </w:p>
    <w:p w14:paraId="3AFF0648" w14:textId="77777777" w:rsidR="00A41E30" w:rsidRDefault="00A41E30" w:rsidP="00A41E30">
      <w:pPr>
        <w:pStyle w:val="PL"/>
        <w:shd w:val="clear" w:color="auto" w:fill="E6E6E6"/>
        <w:rPr>
          <w:lang w:val="sv-SE"/>
        </w:rPr>
      </w:pPr>
      <w:r>
        <w:rPr>
          <w:lang w:val="sv-SE"/>
        </w:rPr>
        <w:t>Pos</w:t>
      </w:r>
      <w:r w:rsidRPr="00A93136">
        <w:rPr>
          <w:lang w:val="sv-SE"/>
        </w:rPr>
        <w:t>SystemInfoValueTagPos-r15 ::=</w:t>
      </w:r>
      <w:r w:rsidRPr="00A93136">
        <w:rPr>
          <w:lang w:val="sv-SE"/>
        </w:rPr>
        <w:tab/>
      </w:r>
      <w:r w:rsidRPr="00A93136">
        <w:rPr>
          <w:lang w:val="sv-SE"/>
        </w:rPr>
        <w:tab/>
        <w:t>INTEGER (0..31)</w:t>
      </w:r>
    </w:p>
    <w:p w14:paraId="64A0BBAA" w14:textId="77777777" w:rsidR="00A41E30" w:rsidRDefault="00A41E30" w:rsidP="00A41E30">
      <w:pPr>
        <w:pStyle w:val="PL"/>
        <w:shd w:val="clear" w:color="auto" w:fill="E6E6E6"/>
        <w:rPr>
          <w:lang w:val="sv-SE"/>
        </w:rPr>
      </w:pPr>
    </w:p>
    <w:p w14:paraId="054C5BDA" w14:textId="77777777" w:rsidR="00A41E30" w:rsidRPr="00A41E30" w:rsidRDefault="00A41E30" w:rsidP="00A41E30">
      <w:pPr>
        <w:pStyle w:val="PL"/>
        <w:shd w:val="clear" w:color="auto" w:fill="E6E6E6"/>
        <w:rPr>
          <w:lang w:val="sv-SE"/>
        </w:rPr>
      </w:pPr>
    </w:p>
    <w:p w14:paraId="5D6C6DAB" w14:textId="77777777" w:rsidR="00A41E30" w:rsidRPr="00A93136" w:rsidRDefault="00A41E30" w:rsidP="00A41E30">
      <w:pPr>
        <w:pStyle w:val="PL"/>
        <w:shd w:val="clear" w:color="auto" w:fill="E6E6E6"/>
        <w:rPr>
          <w:lang w:val="sv-SE"/>
        </w:rPr>
      </w:pPr>
      <w:r w:rsidRPr="00A93136">
        <w:rPr>
          <w:lang w:val="sv-SE"/>
        </w:rPr>
        <w:t>maxPosSIB</w:t>
      </w:r>
      <w:r w:rsidRPr="00A93136">
        <w:rPr>
          <w:lang w:val="sv-SE"/>
        </w:rPr>
        <w:tab/>
      </w:r>
      <w:r w:rsidRPr="00A93136">
        <w:rPr>
          <w:lang w:val="sv-SE"/>
        </w:rPr>
        <w:tab/>
      </w:r>
      <w:r w:rsidRPr="00A93136">
        <w:rPr>
          <w:lang w:val="sv-SE"/>
        </w:rPr>
        <w:tab/>
      </w:r>
      <w:r w:rsidRPr="00A93136">
        <w:rPr>
          <w:lang w:val="sv-SE"/>
        </w:rPr>
        <w:tab/>
      </w:r>
      <w:r w:rsidRPr="00A93136">
        <w:rPr>
          <w:lang w:val="sv-SE"/>
        </w:rPr>
        <w:tab/>
        <w:t>INTEGER ::= 32</w:t>
      </w:r>
    </w:p>
    <w:p w14:paraId="23B83129" w14:textId="77777777" w:rsidR="00A41E30" w:rsidRPr="00A93136" w:rsidRDefault="00A41E30" w:rsidP="00A41E30">
      <w:pPr>
        <w:pStyle w:val="PL"/>
        <w:shd w:val="clear" w:color="auto" w:fill="E6E6E6"/>
        <w:rPr>
          <w:lang w:val="sv-SE"/>
        </w:rPr>
      </w:pPr>
    </w:p>
    <w:p w14:paraId="6C42A4EB" w14:textId="77777777" w:rsidR="00A41E30" w:rsidRPr="00A93136" w:rsidRDefault="00A41E30" w:rsidP="00A41E30">
      <w:pPr>
        <w:pStyle w:val="PL"/>
        <w:shd w:val="clear" w:color="auto" w:fill="E6E6E6"/>
        <w:rPr>
          <w:lang w:val="sv-SE"/>
        </w:rPr>
      </w:pPr>
    </w:p>
    <w:p w14:paraId="0EEA4313" w14:textId="77777777" w:rsidR="00A41E30" w:rsidRDefault="00A41E30" w:rsidP="004422C9">
      <w:pPr>
        <w:rPr>
          <w:lang w:eastAsia="zh-CN"/>
        </w:rPr>
      </w:pPr>
    </w:p>
    <w:p w14:paraId="4AF986D4" w14:textId="59010684" w:rsidR="000E7C25" w:rsidRDefault="000E7C25" w:rsidP="000E7C25">
      <w:pPr>
        <w:pStyle w:val="Proposal"/>
        <w:rPr>
          <w:lang w:val="en-GB"/>
        </w:rPr>
      </w:pPr>
      <w:bookmarkStart w:id="140" w:name="_Toc510608684"/>
      <w:bookmarkStart w:id="141" w:name="_Toc510608863"/>
      <w:bookmarkStart w:id="142" w:name="_Toc510608961"/>
      <w:bookmarkStart w:id="143" w:name="_Toc510610181"/>
      <w:bookmarkStart w:id="144" w:name="_Toc510725029"/>
      <w:bookmarkStart w:id="145" w:name="_Toc510725103"/>
      <w:r>
        <w:rPr>
          <w:lang w:val="en-GB"/>
        </w:rPr>
        <w:t>A separate Positi</w:t>
      </w:r>
      <w:r w:rsidR="00677C59">
        <w:rPr>
          <w:lang w:val="en-GB"/>
        </w:rPr>
        <w:t>oning SIB Schedul</w:t>
      </w:r>
      <w:r w:rsidR="00F20BC9">
        <w:rPr>
          <w:lang w:val="en-GB"/>
        </w:rPr>
        <w:t>ing message</w:t>
      </w:r>
      <w:r w:rsidR="00677C59">
        <w:rPr>
          <w:lang w:val="en-GB"/>
        </w:rPr>
        <w:t xml:space="preserve"> </w:t>
      </w:r>
      <w:r>
        <w:rPr>
          <w:lang w:val="en-GB"/>
        </w:rPr>
        <w:t>as above is defined.</w:t>
      </w:r>
      <w:bookmarkEnd w:id="140"/>
      <w:bookmarkEnd w:id="141"/>
      <w:bookmarkEnd w:id="142"/>
      <w:bookmarkEnd w:id="143"/>
      <w:bookmarkEnd w:id="144"/>
      <w:bookmarkEnd w:id="145"/>
    </w:p>
    <w:p w14:paraId="5A656592" w14:textId="77777777" w:rsidR="000E7C25" w:rsidRPr="000E7C25" w:rsidRDefault="000E7C25" w:rsidP="004422C9">
      <w:pPr>
        <w:rPr>
          <w:lang w:val="en-GB" w:eastAsia="zh-CN"/>
        </w:rPr>
      </w:pPr>
    </w:p>
    <w:p w14:paraId="6211AC9F" w14:textId="77777777" w:rsidR="00D52934" w:rsidRPr="000E7C25" w:rsidRDefault="00D52934" w:rsidP="004422C9">
      <w:pPr>
        <w:rPr>
          <w:lang w:val="en-GB" w:eastAsia="zh-CN"/>
        </w:rPr>
      </w:pPr>
    </w:p>
    <w:p w14:paraId="6A3BBB89" w14:textId="77777777" w:rsidR="00410C2B" w:rsidRPr="000E7C25" w:rsidRDefault="00410C2B">
      <w:pPr>
        <w:rPr>
          <w:lang w:val="en-GB"/>
        </w:rPr>
      </w:pPr>
    </w:p>
    <w:p w14:paraId="7E690B51" w14:textId="77777777" w:rsidR="00C01F33" w:rsidRPr="00CE0424" w:rsidRDefault="00C01F33" w:rsidP="00CE0424">
      <w:pPr>
        <w:pStyle w:val="Heading1"/>
      </w:pPr>
      <w:r w:rsidRPr="00CE0424">
        <w:t>Conclusion</w:t>
      </w:r>
    </w:p>
    <w:p w14:paraId="00A91832" w14:textId="77777777" w:rsidR="00590FE7" w:rsidRDefault="008E065E" w:rsidP="008E065E">
      <w:pPr>
        <w:pStyle w:val="BodyText"/>
        <w:rPr>
          <w:noProof/>
        </w:rPr>
      </w:pPr>
      <w:r w:rsidRPr="00DB011A">
        <w:rPr>
          <w:lang w:val="en-GB"/>
        </w:rPr>
        <w:t xml:space="preserve">In section </w:t>
      </w:r>
      <w:r w:rsidRPr="00CE0424">
        <w:rPr>
          <w:highlight w:val="cyan"/>
        </w:rPr>
        <w:fldChar w:fldCharType="begin"/>
      </w:r>
      <w:r w:rsidRPr="00DB011A">
        <w:rPr>
          <w:lang w:val="en-GB"/>
        </w:rPr>
        <w:instrText xml:space="preserve"> REF _Ref178064866 \r \h </w:instrText>
      </w:r>
      <w:r w:rsidRPr="00CE0424">
        <w:rPr>
          <w:highlight w:val="cyan"/>
        </w:rPr>
      </w:r>
      <w:r w:rsidRPr="00CE0424">
        <w:rPr>
          <w:highlight w:val="cyan"/>
        </w:rPr>
        <w:fldChar w:fldCharType="separate"/>
      </w:r>
      <w:r w:rsidR="00B42BDB" w:rsidRPr="00DB011A">
        <w:rPr>
          <w:lang w:val="en-GB"/>
        </w:rPr>
        <w:t>2</w:t>
      </w:r>
      <w:r w:rsidRPr="00CE0424">
        <w:rPr>
          <w:highlight w:val="cyan"/>
        </w:rPr>
        <w:fldChar w:fldCharType="end"/>
      </w:r>
      <w:r w:rsidRPr="00DB011A">
        <w:rPr>
          <w:lang w:val="en-GB"/>
        </w:rPr>
        <w:t xml:space="preserve"> we made the following observations:</w:t>
      </w:r>
      <w:r>
        <w:rPr>
          <w:b/>
          <w:bCs/>
        </w:rPr>
        <w:fldChar w:fldCharType="begin"/>
      </w:r>
      <w:r w:rsidRPr="00DB011A">
        <w:rPr>
          <w:b/>
          <w:bCs/>
          <w:lang w:val="en-GB"/>
        </w:rPr>
        <w:instrText xml:space="preserve"> TOC \f \n \t "Observation;1" </w:instrText>
      </w:r>
      <w:r>
        <w:rPr>
          <w:b/>
          <w:bCs/>
        </w:rPr>
        <w:fldChar w:fldCharType="separate"/>
      </w:r>
    </w:p>
    <w:p w14:paraId="7211E84A" w14:textId="77777777" w:rsidR="00590FE7" w:rsidRDefault="00590FE7">
      <w:pPr>
        <w:pStyle w:val="TOC1"/>
        <w:rPr>
          <w:rFonts w:asciiTheme="minorHAnsi" w:eastAsiaTheme="minorEastAsia" w:hAnsiTheme="minorHAnsi" w:cstheme="minorBidi"/>
          <w:b w:val="0"/>
          <w:sz w:val="22"/>
          <w:lang w:val="en-GB" w:eastAsia="en-GB"/>
        </w:rPr>
      </w:pPr>
      <w:r w:rsidRPr="00865375">
        <w:t>Observation 1</w:t>
      </w:r>
      <w:r>
        <w:rPr>
          <w:rFonts w:asciiTheme="minorHAnsi" w:eastAsiaTheme="minorEastAsia" w:hAnsiTheme="minorHAnsi" w:cstheme="minorBidi"/>
          <w:b w:val="0"/>
          <w:sz w:val="22"/>
          <w:lang w:val="en-GB" w:eastAsia="en-GB"/>
        </w:rPr>
        <w:tab/>
      </w:r>
      <w:r w:rsidRPr="00865375">
        <w:t>With already 20 defined SIB types, and an agreement to define SIB types per positioning assistance data type, this will sum up to more than 32 SIBs. This means that it will not be possible to schedule all SIBs in separate SI messages</w:t>
      </w:r>
    </w:p>
    <w:p w14:paraId="34094C94" w14:textId="77777777" w:rsidR="00590FE7" w:rsidRDefault="00590FE7">
      <w:pPr>
        <w:pStyle w:val="TOC1"/>
        <w:rPr>
          <w:rFonts w:asciiTheme="minorHAnsi" w:eastAsiaTheme="minorEastAsia" w:hAnsiTheme="minorHAnsi" w:cstheme="minorBidi"/>
          <w:b w:val="0"/>
          <w:sz w:val="22"/>
          <w:lang w:val="en-GB" w:eastAsia="en-GB"/>
        </w:rPr>
      </w:pPr>
      <w:r w:rsidRPr="00865375">
        <w:rPr>
          <w:lang w:val="en-GB"/>
        </w:rPr>
        <w:t>Observation 2</w:t>
      </w:r>
      <w:r>
        <w:rPr>
          <w:rFonts w:asciiTheme="minorHAnsi" w:eastAsiaTheme="minorEastAsia" w:hAnsiTheme="minorHAnsi" w:cstheme="minorBidi"/>
          <w:b w:val="0"/>
          <w:sz w:val="22"/>
          <w:lang w:val="en-GB" w:eastAsia="en-GB"/>
        </w:rPr>
        <w:tab/>
      </w:r>
      <w:r w:rsidRPr="00865375">
        <w:rPr>
          <w:lang w:val="en-GB"/>
        </w:rPr>
        <w:t>Adding new Positioning SIBs information in SIB1 may impact SIB1 acquisition duration for LTE devices. Further, when SIB1 is extended with new positioning information in SIB1 for CAT-M and NB-IoT devices that will drastically impact the SIB acquisition duration.</w:t>
      </w:r>
    </w:p>
    <w:p w14:paraId="63CBAC25" w14:textId="77777777" w:rsidR="00590FE7" w:rsidRDefault="00590FE7">
      <w:pPr>
        <w:pStyle w:val="TOC1"/>
        <w:rPr>
          <w:rFonts w:asciiTheme="minorHAnsi" w:eastAsiaTheme="minorEastAsia" w:hAnsiTheme="minorHAnsi" w:cstheme="minorBidi"/>
          <w:b w:val="0"/>
          <w:sz w:val="22"/>
          <w:lang w:val="en-GB" w:eastAsia="en-GB"/>
        </w:rPr>
      </w:pPr>
      <w:r w:rsidRPr="00865375">
        <w:rPr>
          <w:lang w:val="en-GB"/>
        </w:rPr>
        <w:t>Observation 3</w:t>
      </w:r>
      <w:r>
        <w:rPr>
          <w:rFonts w:asciiTheme="minorHAnsi" w:eastAsiaTheme="minorEastAsia" w:hAnsiTheme="minorHAnsi" w:cstheme="minorBidi"/>
          <w:b w:val="0"/>
          <w:sz w:val="22"/>
          <w:lang w:val="en-GB" w:eastAsia="en-GB"/>
        </w:rPr>
        <w:tab/>
      </w:r>
      <w:r w:rsidRPr="00865375">
        <w:rPr>
          <w:lang w:val="en-GB"/>
        </w:rPr>
        <w:t>Positioning SIBs are considered as an added service to the UE. On the other hand, SIB1 carries essential information such as PLMN-ID and hyperSFN bits and provides scheduling information for other SIB types that UE needs in order to access the Network. Thus, it is beneficial that Positioning SIB scheduling are defined separately from SIB1.</w:t>
      </w:r>
    </w:p>
    <w:p w14:paraId="1797F43D" w14:textId="77777777" w:rsidR="00590FE7" w:rsidRDefault="00590FE7">
      <w:pPr>
        <w:pStyle w:val="TOC1"/>
        <w:rPr>
          <w:rFonts w:asciiTheme="minorHAnsi" w:eastAsiaTheme="minorEastAsia" w:hAnsiTheme="minorHAnsi" w:cstheme="minorBidi"/>
          <w:b w:val="0"/>
          <w:sz w:val="22"/>
          <w:lang w:val="en-GB" w:eastAsia="en-GB"/>
        </w:rPr>
      </w:pPr>
      <w:r w:rsidRPr="00865375">
        <w:rPr>
          <w:lang w:val="en-GB"/>
        </w:rPr>
        <w:t>Observation 4</w:t>
      </w:r>
      <w:r>
        <w:rPr>
          <w:rFonts w:asciiTheme="minorHAnsi" w:eastAsiaTheme="minorEastAsia" w:hAnsiTheme="minorHAnsi" w:cstheme="minorBidi"/>
          <w:b w:val="0"/>
          <w:sz w:val="22"/>
          <w:lang w:val="en-GB" w:eastAsia="en-GB"/>
        </w:rPr>
        <w:tab/>
      </w:r>
      <w:r w:rsidRPr="00865375">
        <w:t>Fast changing SIB content implies that every transmission of certain positioning SIB types contains new information, and the value tag framework will not provide benefits for such positioning SIBs</w:t>
      </w:r>
    </w:p>
    <w:p w14:paraId="5C342F4B" w14:textId="77777777" w:rsidR="008E065E" w:rsidRPr="004A7A55" w:rsidRDefault="008E065E" w:rsidP="008E065E">
      <w:pPr>
        <w:pStyle w:val="BodyText"/>
        <w:rPr>
          <w:b/>
          <w:bCs/>
          <w:lang w:val="en-GB"/>
        </w:rPr>
      </w:pPr>
      <w:r>
        <w:rPr>
          <w:b/>
          <w:bCs/>
        </w:rPr>
        <w:fldChar w:fldCharType="end"/>
      </w:r>
    </w:p>
    <w:p w14:paraId="205146E0" w14:textId="77777777" w:rsidR="00EB60B6" w:rsidRDefault="008E065E" w:rsidP="008E065E">
      <w:pPr>
        <w:pStyle w:val="BodyText"/>
        <w:rPr>
          <w:noProof/>
        </w:rPr>
      </w:pPr>
      <w:r w:rsidRPr="00DB011A">
        <w:rPr>
          <w:lang w:val="en-GB"/>
        </w:rPr>
        <w:t xml:space="preserve">Based on the discussion in section </w:t>
      </w:r>
      <w:r w:rsidRPr="00CE0424">
        <w:rPr>
          <w:highlight w:val="cyan"/>
        </w:rPr>
        <w:fldChar w:fldCharType="begin"/>
      </w:r>
      <w:r w:rsidRPr="00DB011A">
        <w:rPr>
          <w:lang w:val="en-GB"/>
        </w:rPr>
        <w:instrText xml:space="preserve"> REF _Ref178064866 \r \h </w:instrText>
      </w:r>
      <w:r w:rsidRPr="00CE0424">
        <w:rPr>
          <w:highlight w:val="cyan"/>
        </w:rPr>
      </w:r>
      <w:r w:rsidRPr="00CE0424">
        <w:rPr>
          <w:highlight w:val="cyan"/>
        </w:rPr>
        <w:fldChar w:fldCharType="separate"/>
      </w:r>
      <w:r w:rsidR="00B42BDB" w:rsidRPr="00DB011A">
        <w:rPr>
          <w:lang w:val="en-GB"/>
        </w:rPr>
        <w:t>2</w:t>
      </w:r>
      <w:r w:rsidRPr="00CE0424">
        <w:rPr>
          <w:highlight w:val="cyan"/>
        </w:rPr>
        <w:fldChar w:fldCharType="end"/>
      </w:r>
      <w:r w:rsidRPr="00DB011A">
        <w:rPr>
          <w:lang w:val="en-GB"/>
        </w:rPr>
        <w:t xml:space="preserve"> we propose the following:</w:t>
      </w:r>
      <w:r>
        <w:rPr>
          <w:b/>
          <w:bCs/>
        </w:rPr>
        <w:fldChar w:fldCharType="begin"/>
      </w:r>
      <w:r w:rsidRPr="00DB011A">
        <w:rPr>
          <w:b/>
          <w:bCs/>
          <w:lang w:val="en-GB"/>
        </w:rPr>
        <w:instrText xml:space="preserve"> TOC \f \n \p " " \t "Proposal;1" </w:instrText>
      </w:r>
      <w:r>
        <w:rPr>
          <w:b/>
          <w:bCs/>
        </w:rPr>
        <w:fldChar w:fldCharType="separate"/>
      </w:r>
    </w:p>
    <w:p w14:paraId="6918B9F7" w14:textId="77777777" w:rsidR="00EB60B6" w:rsidRDefault="00EB60B6">
      <w:pPr>
        <w:pStyle w:val="TOC1"/>
        <w:rPr>
          <w:rFonts w:asciiTheme="minorHAnsi" w:eastAsiaTheme="minorEastAsia" w:hAnsiTheme="minorHAnsi" w:cstheme="minorBidi"/>
          <w:b w:val="0"/>
          <w:sz w:val="22"/>
          <w:lang w:val="en-GB" w:eastAsia="en-GB"/>
        </w:rPr>
      </w:pPr>
      <w:r w:rsidRPr="00DC6022">
        <w:rPr>
          <w:lang w:val="en-GB"/>
        </w:rPr>
        <w:t>Proposal 1</w:t>
      </w:r>
      <w:r>
        <w:rPr>
          <w:rFonts w:asciiTheme="minorHAnsi" w:eastAsiaTheme="minorEastAsia" w:hAnsiTheme="minorHAnsi" w:cstheme="minorBidi"/>
          <w:b w:val="0"/>
          <w:sz w:val="22"/>
          <w:lang w:val="en-GB" w:eastAsia="en-GB"/>
        </w:rPr>
        <w:tab/>
      </w:r>
      <w:r w:rsidRPr="00DC6022">
        <w:rPr>
          <w:lang w:val="en-GB"/>
        </w:rPr>
        <w:t>Define a separate SIB scheduling decoupled from the scheduling information for other SIBs included in SIB1  to support the broadcast of positioning SIBs [2].</w:t>
      </w:r>
    </w:p>
    <w:p w14:paraId="74A33A94" w14:textId="77777777" w:rsidR="00EB60B6" w:rsidRDefault="00EB60B6">
      <w:pPr>
        <w:pStyle w:val="TOC1"/>
        <w:rPr>
          <w:rFonts w:asciiTheme="minorHAnsi" w:eastAsiaTheme="minorEastAsia" w:hAnsiTheme="minorHAnsi" w:cstheme="minorBidi"/>
          <w:b w:val="0"/>
          <w:sz w:val="22"/>
          <w:lang w:val="en-GB" w:eastAsia="en-GB"/>
        </w:rPr>
      </w:pPr>
      <w:r w:rsidRPr="00DC6022">
        <w:t>Proposal 2</w:t>
      </w:r>
      <w:r>
        <w:rPr>
          <w:rFonts w:asciiTheme="minorHAnsi" w:eastAsiaTheme="minorEastAsia" w:hAnsiTheme="minorHAnsi" w:cstheme="minorBidi"/>
          <w:b w:val="0"/>
          <w:sz w:val="22"/>
          <w:lang w:val="en-GB" w:eastAsia="en-GB"/>
        </w:rPr>
        <w:tab/>
      </w:r>
      <w:r w:rsidRPr="00DC6022">
        <w:t>Introduce an optional value tag for positioning SIBs, where the absence of value tag for a positioning SIB is interpreted that the UE shall re-acquire the SIB every time a positioning request is triggered.</w:t>
      </w:r>
    </w:p>
    <w:p w14:paraId="350B37A7" w14:textId="77777777" w:rsidR="00EB60B6" w:rsidRDefault="00EB60B6">
      <w:pPr>
        <w:pStyle w:val="TOC1"/>
        <w:rPr>
          <w:rFonts w:asciiTheme="minorHAnsi" w:eastAsiaTheme="minorEastAsia" w:hAnsiTheme="minorHAnsi" w:cstheme="minorBidi"/>
          <w:b w:val="0"/>
          <w:sz w:val="22"/>
          <w:lang w:val="en-GB" w:eastAsia="en-GB"/>
        </w:rPr>
      </w:pPr>
      <w:r w:rsidRPr="00DC6022">
        <w:t>Proposal 3</w:t>
      </w:r>
      <w:r>
        <w:rPr>
          <w:rFonts w:asciiTheme="minorHAnsi" w:eastAsiaTheme="minorEastAsia" w:hAnsiTheme="minorHAnsi" w:cstheme="minorBidi"/>
          <w:b w:val="0"/>
          <w:sz w:val="22"/>
          <w:lang w:val="en-GB" w:eastAsia="en-GB"/>
        </w:rPr>
        <w:tab/>
      </w:r>
      <w:r w:rsidRPr="00DC6022">
        <w:t>Define the positioning SI periodicity independent from the legacy SI periodicity.</w:t>
      </w:r>
    </w:p>
    <w:p w14:paraId="0A62CD20" w14:textId="77777777" w:rsidR="00EB60B6" w:rsidRDefault="00EB60B6">
      <w:pPr>
        <w:pStyle w:val="TOC1"/>
        <w:rPr>
          <w:rFonts w:asciiTheme="minorHAnsi" w:eastAsiaTheme="minorEastAsia" w:hAnsiTheme="minorHAnsi" w:cstheme="minorBidi"/>
          <w:b w:val="0"/>
          <w:sz w:val="22"/>
          <w:lang w:val="en-GB" w:eastAsia="en-GB"/>
        </w:rPr>
      </w:pPr>
      <w:r w:rsidRPr="00DC6022">
        <w:rPr>
          <w:lang w:val="en-GB"/>
        </w:rPr>
        <w:t>Proposal 4</w:t>
      </w:r>
      <w:r>
        <w:rPr>
          <w:rFonts w:asciiTheme="minorHAnsi" w:eastAsiaTheme="minorEastAsia" w:hAnsiTheme="minorHAnsi" w:cstheme="minorBidi"/>
          <w:b w:val="0"/>
          <w:sz w:val="22"/>
          <w:lang w:val="en-GB" w:eastAsia="en-GB"/>
        </w:rPr>
        <w:tab/>
      </w:r>
      <w:r w:rsidRPr="00DC6022">
        <w:rPr>
          <w:lang w:val="en-GB"/>
        </w:rPr>
        <w:t>RAN2 to discuss if the validity tag interpretation needs to be changed for Positioning SIBs as compared to Legacy LTE SIBs.</w:t>
      </w:r>
    </w:p>
    <w:p w14:paraId="0B63F4BC" w14:textId="77777777" w:rsidR="00EB60B6" w:rsidRDefault="00EB60B6">
      <w:pPr>
        <w:pStyle w:val="TOC1"/>
        <w:rPr>
          <w:rFonts w:asciiTheme="minorHAnsi" w:eastAsiaTheme="minorEastAsia" w:hAnsiTheme="minorHAnsi" w:cstheme="minorBidi"/>
          <w:b w:val="0"/>
          <w:sz w:val="22"/>
          <w:lang w:val="en-GB" w:eastAsia="en-GB"/>
        </w:rPr>
      </w:pPr>
      <w:r w:rsidRPr="00DC6022">
        <w:t>Proposal 5</w:t>
      </w:r>
      <w:r>
        <w:rPr>
          <w:rFonts w:asciiTheme="minorHAnsi" w:eastAsiaTheme="minorEastAsia" w:hAnsiTheme="minorHAnsi" w:cstheme="minorBidi"/>
          <w:b w:val="0"/>
          <w:sz w:val="22"/>
          <w:lang w:val="en-GB" w:eastAsia="en-GB"/>
        </w:rPr>
        <w:tab/>
      </w:r>
      <w:r w:rsidRPr="00DC6022">
        <w:t>Define a separate positioning SI window length applicable for scheduling of positioning SI messages</w:t>
      </w:r>
    </w:p>
    <w:p w14:paraId="14B074F1" w14:textId="77777777" w:rsidR="00EB60B6" w:rsidRDefault="00EB60B6">
      <w:pPr>
        <w:pStyle w:val="TOC1"/>
        <w:rPr>
          <w:rFonts w:asciiTheme="minorHAnsi" w:eastAsiaTheme="minorEastAsia" w:hAnsiTheme="minorHAnsi" w:cstheme="minorBidi"/>
          <w:b w:val="0"/>
          <w:sz w:val="22"/>
          <w:lang w:val="en-GB" w:eastAsia="en-GB"/>
        </w:rPr>
      </w:pPr>
      <w:r w:rsidRPr="00DC6022">
        <w:rPr>
          <w:lang w:val="en-GB"/>
        </w:rPr>
        <w:t>Proposal 6</w:t>
      </w:r>
      <w:r>
        <w:rPr>
          <w:rFonts w:asciiTheme="minorHAnsi" w:eastAsiaTheme="minorEastAsia" w:hAnsiTheme="minorHAnsi" w:cstheme="minorBidi"/>
          <w:b w:val="0"/>
          <w:sz w:val="22"/>
          <w:lang w:val="en-GB" w:eastAsia="en-GB"/>
        </w:rPr>
        <w:tab/>
      </w:r>
      <w:r w:rsidRPr="00DC6022">
        <w:t>Reuse the SI window length value range for the positioning SI window</w:t>
      </w:r>
    </w:p>
    <w:p w14:paraId="5082EE35" w14:textId="77777777" w:rsidR="00EB60B6" w:rsidRDefault="00EB60B6">
      <w:pPr>
        <w:pStyle w:val="TOC1"/>
        <w:rPr>
          <w:rFonts w:asciiTheme="minorHAnsi" w:eastAsiaTheme="minorEastAsia" w:hAnsiTheme="minorHAnsi" w:cstheme="minorBidi"/>
          <w:b w:val="0"/>
          <w:sz w:val="22"/>
          <w:lang w:val="en-GB" w:eastAsia="en-GB"/>
        </w:rPr>
      </w:pPr>
      <w:r w:rsidRPr="00DC6022">
        <w:rPr>
          <w:lang w:val="en-GB"/>
        </w:rPr>
        <w:t>Proposal 7</w:t>
      </w:r>
      <w:r>
        <w:rPr>
          <w:rFonts w:asciiTheme="minorHAnsi" w:eastAsiaTheme="minorEastAsia" w:hAnsiTheme="minorHAnsi" w:cstheme="minorBidi"/>
          <w:b w:val="0"/>
          <w:sz w:val="22"/>
          <w:lang w:val="en-GB" w:eastAsia="en-GB"/>
        </w:rPr>
        <w:tab/>
      </w:r>
      <w:r w:rsidRPr="00DC6022">
        <w:t>RAN2 defines signaling to indicate to the UE that information from a set of cells in a region is the same</w:t>
      </w:r>
    </w:p>
    <w:p w14:paraId="49F94AFC" w14:textId="77777777" w:rsidR="00EB60B6" w:rsidRDefault="00EB60B6">
      <w:pPr>
        <w:pStyle w:val="TOC1"/>
        <w:rPr>
          <w:rFonts w:asciiTheme="minorHAnsi" w:eastAsiaTheme="minorEastAsia" w:hAnsiTheme="minorHAnsi" w:cstheme="minorBidi"/>
          <w:b w:val="0"/>
          <w:sz w:val="22"/>
          <w:lang w:val="en-GB" w:eastAsia="en-GB"/>
        </w:rPr>
      </w:pPr>
      <w:r w:rsidRPr="00DC6022">
        <w:rPr>
          <w:lang w:val="en-GB"/>
        </w:rPr>
        <w:t>Proposal 8</w:t>
      </w:r>
      <w:r>
        <w:rPr>
          <w:rFonts w:asciiTheme="minorHAnsi" w:eastAsiaTheme="minorEastAsia" w:hAnsiTheme="minorHAnsi" w:cstheme="minorBidi"/>
          <w:b w:val="0"/>
          <w:sz w:val="22"/>
          <w:lang w:val="en-GB" w:eastAsia="en-GB"/>
        </w:rPr>
        <w:tab/>
      </w:r>
      <w:r w:rsidRPr="00DC6022">
        <w:rPr>
          <w:lang w:val="en-GB"/>
        </w:rPr>
        <w:t>Use the legacy ellipsis marker for extension.</w:t>
      </w:r>
    </w:p>
    <w:p w14:paraId="7BBE7651" w14:textId="77777777" w:rsidR="00EB60B6" w:rsidRDefault="00EB60B6">
      <w:pPr>
        <w:pStyle w:val="TOC1"/>
        <w:rPr>
          <w:rFonts w:asciiTheme="minorHAnsi" w:eastAsiaTheme="minorEastAsia" w:hAnsiTheme="minorHAnsi" w:cstheme="minorBidi"/>
          <w:b w:val="0"/>
          <w:sz w:val="22"/>
          <w:lang w:val="en-GB" w:eastAsia="en-GB"/>
        </w:rPr>
      </w:pPr>
      <w:r w:rsidRPr="00DC6022">
        <w:rPr>
          <w:lang w:val="en-GB"/>
        </w:rPr>
        <w:t>Proposal 9</w:t>
      </w:r>
      <w:r>
        <w:rPr>
          <w:rFonts w:asciiTheme="minorHAnsi" w:eastAsiaTheme="minorEastAsia" w:hAnsiTheme="minorHAnsi" w:cstheme="minorBidi"/>
          <w:b w:val="0"/>
          <w:sz w:val="22"/>
          <w:lang w:val="en-GB" w:eastAsia="en-GB"/>
        </w:rPr>
        <w:tab/>
      </w:r>
      <w:r w:rsidRPr="00DC6022">
        <w:rPr>
          <w:lang w:val="en-GB"/>
        </w:rPr>
        <w:t>A Positioning SIB container and Positioning SIB scheduler is defined for easy maintance and flexibility for Positioning AD Broadcast.</w:t>
      </w:r>
    </w:p>
    <w:p w14:paraId="54CDFA49" w14:textId="77777777" w:rsidR="00EB60B6" w:rsidRDefault="00EB60B6">
      <w:pPr>
        <w:pStyle w:val="TOC1"/>
        <w:rPr>
          <w:rFonts w:asciiTheme="minorHAnsi" w:eastAsiaTheme="minorEastAsia" w:hAnsiTheme="minorHAnsi" w:cstheme="minorBidi"/>
          <w:b w:val="0"/>
          <w:sz w:val="22"/>
          <w:lang w:val="en-GB" w:eastAsia="en-GB"/>
        </w:rPr>
      </w:pPr>
      <w:r w:rsidRPr="00DC6022">
        <w:rPr>
          <w:lang w:val="en-GB"/>
        </w:rPr>
        <w:t>Proposal 10</w:t>
      </w:r>
      <w:r>
        <w:rPr>
          <w:rFonts w:asciiTheme="minorHAnsi" w:eastAsiaTheme="minorEastAsia" w:hAnsiTheme="minorHAnsi" w:cstheme="minorBidi"/>
          <w:b w:val="0"/>
          <w:sz w:val="22"/>
          <w:lang w:val="en-GB" w:eastAsia="en-GB"/>
        </w:rPr>
        <w:tab/>
      </w:r>
      <w:r w:rsidRPr="00DC6022">
        <w:rPr>
          <w:lang w:val="en-GB"/>
        </w:rPr>
        <w:t>Positioning SIB contents are only defined in E-SMLC. From eNB perspective, it is agnostic and only refers the SIB types by integer/Bit String fields.</w:t>
      </w:r>
    </w:p>
    <w:p w14:paraId="7D079BE8" w14:textId="77777777" w:rsidR="00EB60B6" w:rsidRDefault="00EB60B6">
      <w:pPr>
        <w:pStyle w:val="TOC1"/>
        <w:rPr>
          <w:rFonts w:asciiTheme="minorHAnsi" w:eastAsiaTheme="minorEastAsia" w:hAnsiTheme="minorHAnsi" w:cstheme="minorBidi"/>
          <w:b w:val="0"/>
          <w:sz w:val="22"/>
          <w:lang w:val="en-GB" w:eastAsia="en-GB"/>
        </w:rPr>
      </w:pPr>
      <w:r w:rsidRPr="00DC6022">
        <w:rPr>
          <w:lang w:val="en-GB"/>
        </w:rPr>
        <w:t>Proposal 11</w:t>
      </w:r>
      <w:r>
        <w:rPr>
          <w:rFonts w:asciiTheme="minorHAnsi" w:eastAsiaTheme="minorEastAsia" w:hAnsiTheme="minorHAnsi" w:cstheme="minorBidi"/>
          <w:b w:val="0"/>
          <w:sz w:val="22"/>
          <w:lang w:val="en-GB" w:eastAsia="en-GB"/>
        </w:rPr>
        <w:tab/>
      </w:r>
      <w:r w:rsidRPr="00DC6022">
        <w:rPr>
          <w:lang w:val="en-GB"/>
        </w:rPr>
        <w:t>E-SMLC provides the meta data GNSS-ID, Key Index and message Identifier to eNB.</w:t>
      </w:r>
    </w:p>
    <w:p w14:paraId="27F507DF" w14:textId="77777777" w:rsidR="00EB60B6" w:rsidRDefault="00EB60B6">
      <w:pPr>
        <w:pStyle w:val="TOC1"/>
        <w:rPr>
          <w:rFonts w:asciiTheme="minorHAnsi" w:eastAsiaTheme="minorEastAsia" w:hAnsiTheme="minorHAnsi" w:cstheme="minorBidi"/>
          <w:b w:val="0"/>
          <w:sz w:val="22"/>
          <w:lang w:val="en-GB" w:eastAsia="en-GB"/>
        </w:rPr>
      </w:pPr>
      <w:r w:rsidRPr="00DC6022">
        <w:rPr>
          <w:lang w:val="en-GB"/>
        </w:rPr>
        <w:t>Proposal 12</w:t>
      </w:r>
      <w:r>
        <w:rPr>
          <w:rFonts w:asciiTheme="minorHAnsi" w:eastAsiaTheme="minorEastAsia" w:hAnsiTheme="minorHAnsi" w:cstheme="minorBidi"/>
          <w:b w:val="0"/>
          <w:sz w:val="22"/>
          <w:lang w:val="en-GB" w:eastAsia="en-GB"/>
        </w:rPr>
        <w:tab/>
      </w:r>
      <w:r w:rsidRPr="00DC6022">
        <w:rPr>
          <w:lang w:val="en-GB"/>
        </w:rPr>
        <w:t>eNB performs segmentation and provides the message segment number and information whether it is last segment or not.</w:t>
      </w:r>
    </w:p>
    <w:p w14:paraId="7E3BC1C3" w14:textId="77777777" w:rsidR="00EB60B6" w:rsidRDefault="00EB60B6">
      <w:pPr>
        <w:pStyle w:val="TOC1"/>
        <w:rPr>
          <w:rFonts w:asciiTheme="minorHAnsi" w:eastAsiaTheme="minorEastAsia" w:hAnsiTheme="minorHAnsi" w:cstheme="minorBidi"/>
          <w:b w:val="0"/>
          <w:sz w:val="22"/>
          <w:lang w:val="en-GB" w:eastAsia="en-GB"/>
        </w:rPr>
      </w:pPr>
      <w:r w:rsidRPr="00DC6022">
        <w:rPr>
          <w:lang w:val="en-GB"/>
        </w:rPr>
        <w:t>Proposal 13</w:t>
      </w:r>
      <w:r>
        <w:rPr>
          <w:rFonts w:asciiTheme="minorHAnsi" w:eastAsiaTheme="minorEastAsia" w:hAnsiTheme="minorHAnsi" w:cstheme="minorBidi"/>
          <w:b w:val="0"/>
          <w:sz w:val="22"/>
          <w:lang w:val="en-GB" w:eastAsia="en-GB"/>
        </w:rPr>
        <w:tab/>
      </w:r>
      <w:r w:rsidRPr="00DC6022">
        <w:rPr>
          <w:lang w:val="en-GB"/>
        </w:rPr>
        <w:t>A separate Positioning SIB Scheduling message as above is defined.</w:t>
      </w:r>
    </w:p>
    <w:p w14:paraId="0C30B33E" w14:textId="77777777" w:rsidR="00311702" w:rsidRPr="00A8350E" w:rsidRDefault="008E065E" w:rsidP="00AB0BC8">
      <w:pPr>
        <w:rPr>
          <w:b/>
          <w:bCs/>
          <w:lang w:val="en-GB"/>
        </w:rPr>
      </w:pPr>
      <w:r>
        <w:rPr>
          <w:b/>
          <w:bCs/>
        </w:rPr>
        <w:fldChar w:fldCharType="end"/>
      </w:r>
    </w:p>
    <w:p w14:paraId="43591C01" w14:textId="77777777" w:rsidR="00C01F33" w:rsidRPr="00A8350E" w:rsidRDefault="00C01F33" w:rsidP="006E062C">
      <w:pPr>
        <w:rPr>
          <w:lang w:val="en-GB"/>
        </w:rPr>
      </w:pPr>
    </w:p>
    <w:p w14:paraId="4C9431F6" w14:textId="77777777" w:rsidR="00F507D1" w:rsidRPr="00CE0424" w:rsidRDefault="00F507D1" w:rsidP="00CE0424">
      <w:pPr>
        <w:pStyle w:val="Heading1"/>
      </w:pPr>
      <w:bookmarkStart w:id="146" w:name="_In-sequence_SDU_delivery"/>
      <w:bookmarkEnd w:id="146"/>
      <w:r w:rsidRPr="00CE0424">
        <w:t>References</w:t>
      </w:r>
    </w:p>
    <w:bookmarkStart w:id="147" w:name="_Ref480385177"/>
    <w:bookmarkStart w:id="148" w:name="_Ref174151459"/>
    <w:bookmarkStart w:id="149" w:name="_Ref189809556"/>
    <w:p w14:paraId="72B80520" w14:textId="154AFF80" w:rsidR="000F2EC5" w:rsidRPr="00DB011A" w:rsidRDefault="000F2EC5" w:rsidP="000F2EC5">
      <w:pPr>
        <w:pStyle w:val="Reference"/>
        <w:spacing w:after="60" w:line="259" w:lineRule="auto"/>
        <w:rPr>
          <w:lang w:val="en-GB"/>
        </w:rPr>
      </w:pPr>
      <w:r>
        <w:rPr>
          <w:rFonts w:cs="Arial"/>
        </w:rPr>
        <w:fldChar w:fldCharType="begin"/>
      </w:r>
      <w:r w:rsidRPr="00DB011A">
        <w:rPr>
          <w:rFonts w:cs="Arial"/>
          <w:lang w:val="en-GB"/>
        </w:rPr>
        <w:instrText xml:space="preserve"> HYPERLINK "http://www.3gpp.org/ftp/TSG_RAN/TSG_RAN/TSGR_76/Docs/RP-171508.zip" </w:instrText>
      </w:r>
      <w:r>
        <w:rPr>
          <w:rFonts w:cs="Arial"/>
        </w:rPr>
        <w:fldChar w:fldCharType="separate"/>
      </w:r>
      <w:r w:rsidRPr="002F2905">
        <w:rPr>
          <w:rStyle w:val="Hyperlink"/>
          <w:rFonts w:cs="Arial"/>
          <w:lang w:val="en-US"/>
        </w:rPr>
        <w:t>RP-171508</w:t>
      </w:r>
      <w:r>
        <w:rPr>
          <w:rFonts w:cs="Arial"/>
        </w:rPr>
        <w:fldChar w:fldCharType="end"/>
      </w:r>
      <w:r w:rsidRPr="00DB011A">
        <w:rPr>
          <w:lang w:val="en-GB"/>
        </w:rPr>
        <w:t>, WID</w:t>
      </w:r>
      <w:bookmarkEnd w:id="147"/>
      <w:r w:rsidRPr="00DB011A">
        <w:rPr>
          <w:lang w:val="en-GB"/>
        </w:rPr>
        <w:t xml:space="preserve"> Update: UE Positioning Accuracy Enhancements for LTE.</w:t>
      </w:r>
    </w:p>
    <w:p w14:paraId="793889FE" w14:textId="789406B6" w:rsidR="00BE7FB9" w:rsidRDefault="00DB3D59" w:rsidP="000F2EC5">
      <w:pPr>
        <w:pStyle w:val="Reference"/>
        <w:spacing w:after="60" w:line="259" w:lineRule="auto"/>
        <w:rPr>
          <w:lang w:val="en-GB"/>
        </w:rPr>
      </w:pPr>
      <w:r w:rsidRPr="00DB3D59">
        <w:rPr>
          <w:noProof/>
          <w:lang w:val="en-GB"/>
        </w:rPr>
        <w:t>R2-1805254</w:t>
      </w:r>
      <w:r w:rsidR="00BE7FB9" w:rsidRPr="00FB57E6">
        <w:rPr>
          <w:lang w:val="en-GB"/>
        </w:rPr>
        <w:t xml:space="preserve"> </w:t>
      </w:r>
      <w:r w:rsidR="00FB57E6" w:rsidRPr="00FB57E6">
        <w:rPr>
          <w:noProof/>
          <w:lang w:val="en-GB"/>
        </w:rPr>
        <w:t xml:space="preserve"> SIBs for Delivering Positioning Assistance Data</w:t>
      </w:r>
    </w:p>
    <w:p w14:paraId="45D16EB9" w14:textId="02972640" w:rsidR="0016779A" w:rsidRPr="00FB57E6" w:rsidRDefault="008A6A32" w:rsidP="000F2EC5">
      <w:pPr>
        <w:pStyle w:val="Reference"/>
        <w:spacing w:after="60" w:line="259" w:lineRule="auto"/>
        <w:rPr>
          <w:lang w:val="en-GB"/>
        </w:rPr>
      </w:pPr>
      <w:r w:rsidRPr="00124EC4">
        <w:rPr>
          <w:lang w:val="en-GB"/>
        </w:rPr>
        <w:t>R2-1803394</w:t>
      </w:r>
      <w:r w:rsidRPr="00124EC4">
        <w:rPr>
          <w:lang w:val="en-GB"/>
        </w:rPr>
        <w:tab/>
        <w:t>Further Details on Broadcast of Assistance Data</w:t>
      </w:r>
      <w:r w:rsidRPr="00124EC4">
        <w:rPr>
          <w:lang w:val="en-GB"/>
        </w:rPr>
        <w:tab/>
        <w:t>Qualcomm Incorporated</w:t>
      </w:r>
    </w:p>
    <w:bookmarkEnd w:id="148"/>
    <w:bookmarkEnd w:id="149"/>
    <w:p w14:paraId="7AA6E6A4" w14:textId="77777777" w:rsidR="003A7EF3" w:rsidRPr="00FB57E6" w:rsidRDefault="003A7EF3" w:rsidP="00CE0424">
      <w:pPr>
        <w:pStyle w:val="BodyText"/>
        <w:rPr>
          <w:lang w:val="en-GB"/>
        </w:rPr>
      </w:pPr>
    </w:p>
    <w:sectPr w:rsidR="003A7EF3" w:rsidRPr="00FB57E6">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C965BD" w14:textId="77777777" w:rsidR="0032473C" w:rsidRDefault="0032473C">
      <w:r>
        <w:separator/>
      </w:r>
    </w:p>
  </w:endnote>
  <w:endnote w:type="continuationSeparator" w:id="0">
    <w:p w14:paraId="2564F11F" w14:textId="77777777" w:rsidR="0032473C" w:rsidRDefault="0032473C">
      <w:r>
        <w:continuationSeparator/>
      </w:r>
    </w:p>
  </w:endnote>
  <w:endnote w:type="continuationNotice" w:id="1">
    <w:p w14:paraId="34BFD4D1" w14:textId="77777777" w:rsidR="0032473C" w:rsidRDefault="0032473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0447FF8C" w:rsidR="003F3780" w:rsidRDefault="003F378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B60B6">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B60B6">
      <w:rPr>
        <w:rStyle w:val="PageNumber"/>
      </w:rPr>
      <w:t>7</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E01FFE" w14:textId="77777777" w:rsidR="0032473C" w:rsidRDefault="0032473C">
      <w:r>
        <w:separator/>
      </w:r>
    </w:p>
  </w:footnote>
  <w:footnote w:type="continuationSeparator" w:id="0">
    <w:p w14:paraId="02227182" w14:textId="77777777" w:rsidR="0032473C" w:rsidRDefault="0032473C">
      <w:r>
        <w:continuationSeparator/>
      </w:r>
    </w:p>
  </w:footnote>
  <w:footnote w:type="continuationNotice" w:id="1">
    <w:p w14:paraId="28B3AAF4" w14:textId="77777777" w:rsidR="0032473C" w:rsidRDefault="0032473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3F3780" w:rsidRDefault="003F378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FFFFFFFB"/>
    <w:multiLevelType w:val="multilevel"/>
    <w:tmpl w:val="9940CC36"/>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5355AF"/>
    <w:multiLevelType w:val="hybridMultilevel"/>
    <w:tmpl w:val="64D48A86"/>
    <w:lvl w:ilvl="0" w:tplc="816EE1DC">
      <w:numFmt w:val="bullet"/>
      <w:lvlText w:val="-"/>
      <w:lvlJc w:val="left"/>
      <w:pPr>
        <w:ind w:left="720" w:hanging="360"/>
      </w:pPr>
      <w:rPr>
        <w:rFonts w:ascii="Calibri" w:eastAsiaTheme="minorEastAsia" w:hAnsi="Calibri"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1716703"/>
    <w:multiLevelType w:val="hybridMultilevel"/>
    <w:tmpl w:val="417EDF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8"/>
  </w:num>
  <w:num w:numId="4">
    <w:abstractNumId w:val="9"/>
  </w:num>
  <w:num w:numId="5">
    <w:abstractNumId w:val="6"/>
  </w:num>
  <w:num w:numId="6">
    <w:abstractNumId w:val="10"/>
  </w:num>
  <w:num w:numId="7">
    <w:abstractNumId w:val="14"/>
  </w:num>
  <w:num w:numId="8">
    <w:abstractNumId w:val="7"/>
  </w:num>
  <w:num w:numId="9">
    <w:abstractNumId w:val="5"/>
  </w:num>
  <w:num w:numId="10">
    <w:abstractNumId w:val="2"/>
  </w:num>
  <w:num w:numId="11">
    <w:abstractNumId w:val="1"/>
  </w:num>
  <w:num w:numId="12">
    <w:abstractNumId w:val="0"/>
  </w:num>
  <w:num w:numId="13">
    <w:abstractNumId w:val="12"/>
  </w:num>
  <w:num w:numId="14">
    <w:abstractNumId w:val="15"/>
  </w:num>
  <w:num w:numId="15">
    <w:abstractNumId w:val="3"/>
  </w:num>
  <w:num w:numId="16">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2BDB"/>
    <w:rsid w:val="000006E1"/>
    <w:rsid w:val="00001D3E"/>
    <w:rsid w:val="0000222B"/>
    <w:rsid w:val="00002A37"/>
    <w:rsid w:val="00006446"/>
    <w:rsid w:val="00006896"/>
    <w:rsid w:val="00006B58"/>
    <w:rsid w:val="00007CDC"/>
    <w:rsid w:val="00011B28"/>
    <w:rsid w:val="00015D15"/>
    <w:rsid w:val="00024D7C"/>
    <w:rsid w:val="00025332"/>
    <w:rsid w:val="0002564D"/>
    <w:rsid w:val="00025A0B"/>
    <w:rsid w:val="00025ECA"/>
    <w:rsid w:val="00026929"/>
    <w:rsid w:val="00027939"/>
    <w:rsid w:val="000304E2"/>
    <w:rsid w:val="000312C9"/>
    <w:rsid w:val="000325B8"/>
    <w:rsid w:val="00034C15"/>
    <w:rsid w:val="00036BA1"/>
    <w:rsid w:val="000422E2"/>
    <w:rsid w:val="00042F22"/>
    <w:rsid w:val="000444EF"/>
    <w:rsid w:val="000447F3"/>
    <w:rsid w:val="00052A07"/>
    <w:rsid w:val="000534E3"/>
    <w:rsid w:val="0005606A"/>
    <w:rsid w:val="00057117"/>
    <w:rsid w:val="000616E7"/>
    <w:rsid w:val="00064266"/>
    <w:rsid w:val="0006487E"/>
    <w:rsid w:val="00065E1A"/>
    <w:rsid w:val="00076A53"/>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B746E"/>
    <w:rsid w:val="000C0532"/>
    <w:rsid w:val="000C165A"/>
    <w:rsid w:val="000C1E3F"/>
    <w:rsid w:val="000C2E19"/>
    <w:rsid w:val="000D0D07"/>
    <w:rsid w:val="000D2FFF"/>
    <w:rsid w:val="000D4797"/>
    <w:rsid w:val="000E0527"/>
    <w:rsid w:val="000E1E92"/>
    <w:rsid w:val="000E2214"/>
    <w:rsid w:val="000E43E7"/>
    <w:rsid w:val="000E4414"/>
    <w:rsid w:val="000E7C25"/>
    <w:rsid w:val="000E7CA2"/>
    <w:rsid w:val="000F06D6"/>
    <w:rsid w:val="000F0EB1"/>
    <w:rsid w:val="000F1106"/>
    <w:rsid w:val="000F2EC5"/>
    <w:rsid w:val="000F3BE9"/>
    <w:rsid w:val="000F3F6C"/>
    <w:rsid w:val="000F6DF3"/>
    <w:rsid w:val="00100270"/>
    <w:rsid w:val="001005FF"/>
    <w:rsid w:val="00103D90"/>
    <w:rsid w:val="001062FB"/>
    <w:rsid w:val="001063E6"/>
    <w:rsid w:val="00113CF4"/>
    <w:rsid w:val="001153EA"/>
    <w:rsid w:val="00115643"/>
    <w:rsid w:val="00116765"/>
    <w:rsid w:val="00120496"/>
    <w:rsid w:val="001219F5"/>
    <w:rsid w:val="00121A20"/>
    <w:rsid w:val="00122F2E"/>
    <w:rsid w:val="0012377F"/>
    <w:rsid w:val="00124314"/>
    <w:rsid w:val="00124EC4"/>
    <w:rsid w:val="00125163"/>
    <w:rsid w:val="00126B4A"/>
    <w:rsid w:val="00132FD0"/>
    <w:rsid w:val="001344C0"/>
    <w:rsid w:val="001346FA"/>
    <w:rsid w:val="001349A8"/>
    <w:rsid w:val="00135252"/>
    <w:rsid w:val="00137AB5"/>
    <w:rsid w:val="00137F0B"/>
    <w:rsid w:val="00142071"/>
    <w:rsid w:val="00150E47"/>
    <w:rsid w:val="00151E23"/>
    <w:rsid w:val="001526E0"/>
    <w:rsid w:val="00154873"/>
    <w:rsid w:val="00154D5D"/>
    <w:rsid w:val="001551B5"/>
    <w:rsid w:val="001567AF"/>
    <w:rsid w:val="00161E25"/>
    <w:rsid w:val="001643A8"/>
    <w:rsid w:val="001659C1"/>
    <w:rsid w:val="0016779A"/>
    <w:rsid w:val="001721DC"/>
    <w:rsid w:val="00173A8E"/>
    <w:rsid w:val="00177795"/>
    <w:rsid w:val="0018096C"/>
    <w:rsid w:val="0018143F"/>
    <w:rsid w:val="00184A2F"/>
    <w:rsid w:val="00184E70"/>
    <w:rsid w:val="001850D7"/>
    <w:rsid w:val="001871D3"/>
    <w:rsid w:val="00190AC1"/>
    <w:rsid w:val="0019341A"/>
    <w:rsid w:val="00197DF9"/>
    <w:rsid w:val="001A1987"/>
    <w:rsid w:val="001A2564"/>
    <w:rsid w:val="001A6173"/>
    <w:rsid w:val="001A6CBA"/>
    <w:rsid w:val="001B0D97"/>
    <w:rsid w:val="001B5A5D"/>
    <w:rsid w:val="001C1CE5"/>
    <w:rsid w:val="001C3D2A"/>
    <w:rsid w:val="001C6280"/>
    <w:rsid w:val="001C6495"/>
    <w:rsid w:val="001D3E94"/>
    <w:rsid w:val="001D51BA"/>
    <w:rsid w:val="001D6342"/>
    <w:rsid w:val="001D6D53"/>
    <w:rsid w:val="001E58E2"/>
    <w:rsid w:val="001E7AED"/>
    <w:rsid w:val="001F3916"/>
    <w:rsid w:val="001F40FA"/>
    <w:rsid w:val="001F4D3C"/>
    <w:rsid w:val="001F54C5"/>
    <w:rsid w:val="001F662C"/>
    <w:rsid w:val="001F693B"/>
    <w:rsid w:val="001F7074"/>
    <w:rsid w:val="00200490"/>
    <w:rsid w:val="00201B27"/>
    <w:rsid w:val="00201F3A"/>
    <w:rsid w:val="00203F96"/>
    <w:rsid w:val="002069B2"/>
    <w:rsid w:val="00207FA3"/>
    <w:rsid w:val="002141A5"/>
    <w:rsid w:val="00214DA8"/>
    <w:rsid w:val="00215423"/>
    <w:rsid w:val="002158FA"/>
    <w:rsid w:val="00220600"/>
    <w:rsid w:val="002224DB"/>
    <w:rsid w:val="00223FCB"/>
    <w:rsid w:val="002252C3"/>
    <w:rsid w:val="00225C54"/>
    <w:rsid w:val="00230765"/>
    <w:rsid w:val="002319E4"/>
    <w:rsid w:val="00235632"/>
    <w:rsid w:val="00235872"/>
    <w:rsid w:val="00235CD7"/>
    <w:rsid w:val="00240306"/>
    <w:rsid w:val="002409AB"/>
    <w:rsid w:val="00241559"/>
    <w:rsid w:val="002435B3"/>
    <w:rsid w:val="002458EB"/>
    <w:rsid w:val="002500C8"/>
    <w:rsid w:val="00252692"/>
    <w:rsid w:val="0025543C"/>
    <w:rsid w:val="00257543"/>
    <w:rsid w:val="002617E7"/>
    <w:rsid w:val="00261FC8"/>
    <w:rsid w:val="00264228"/>
    <w:rsid w:val="00264334"/>
    <w:rsid w:val="0026473E"/>
    <w:rsid w:val="002654E8"/>
    <w:rsid w:val="00266214"/>
    <w:rsid w:val="00267C83"/>
    <w:rsid w:val="0027144F"/>
    <w:rsid w:val="00271F3A"/>
    <w:rsid w:val="00272FBD"/>
    <w:rsid w:val="00273278"/>
    <w:rsid w:val="002733C1"/>
    <w:rsid w:val="002737F4"/>
    <w:rsid w:val="00275267"/>
    <w:rsid w:val="002805F5"/>
    <w:rsid w:val="00280751"/>
    <w:rsid w:val="00280B0F"/>
    <w:rsid w:val="0028280A"/>
    <w:rsid w:val="00286ACD"/>
    <w:rsid w:val="00287838"/>
    <w:rsid w:val="002907B5"/>
    <w:rsid w:val="00292EB7"/>
    <w:rsid w:val="00296227"/>
    <w:rsid w:val="00296F44"/>
    <w:rsid w:val="0029777D"/>
    <w:rsid w:val="002A055E"/>
    <w:rsid w:val="002A1D4E"/>
    <w:rsid w:val="002A2869"/>
    <w:rsid w:val="002A3359"/>
    <w:rsid w:val="002A35CD"/>
    <w:rsid w:val="002A4B3B"/>
    <w:rsid w:val="002A67C0"/>
    <w:rsid w:val="002B24D6"/>
    <w:rsid w:val="002B42EA"/>
    <w:rsid w:val="002C41E6"/>
    <w:rsid w:val="002C5562"/>
    <w:rsid w:val="002C60A9"/>
    <w:rsid w:val="002D071A"/>
    <w:rsid w:val="002D34B2"/>
    <w:rsid w:val="002D4E86"/>
    <w:rsid w:val="002D7637"/>
    <w:rsid w:val="002E17F2"/>
    <w:rsid w:val="002E2726"/>
    <w:rsid w:val="002E634C"/>
    <w:rsid w:val="002E6655"/>
    <w:rsid w:val="002E6B0A"/>
    <w:rsid w:val="002E7CAE"/>
    <w:rsid w:val="002F2771"/>
    <w:rsid w:val="002F37A9"/>
    <w:rsid w:val="002F76BF"/>
    <w:rsid w:val="00301CE6"/>
    <w:rsid w:val="0030256B"/>
    <w:rsid w:val="0030501F"/>
    <w:rsid w:val="00307BA1"/>
    <w:rsid w:val="00311702"/>
    <w:rsid w:val="00311E82"/>
    <w:rsid w:val="00313FD6"/>
    <w:rsid w:val="003143BD"/>
    <w:rsid w:val="00317B01"/>
    <w:rsid w:val="003203ED"/>
    <w:rsid w:val="00322C9F"/>
    <w:rsid w:val="0032473C"/>
    <w:rsid w:val="00324D23"/>
    <w:rsid w:val="00327D35"/>
    <w:rsid w:val="00331751"/>
    <w:rsid w:val="00334579"/>
    <w:rsid w:val="00335858"/>
    <w:rsid w:val="00336BDA"/>
    <w:rsid w:val="00342BD7"/>
    <w:rsid w:val="00343244"/>
    <w:rsid w:val="00343A07"/>
    <w:rsid w:val="00346DB5"/>
    <w:rsid w:val="003477B1"/>
    <w:rsid w:val="0035282A"/>
    <w:rsid w:val="0035482C"/>
    <w:rsid w:val="00355227"/>
    <w:rsid w:val="00357380"/>
    <w:rsid w:val="003602D9"/>
    <w:rsid w:val="003604CE"/>
    <w:rsid w:val="00364AE0"/>
    <w:rsid w:val="00366A4B"/>
    <w:rsid w:val="00370E47"/>
    <w:rsid w:val="00373D32"/>
    <w:rsid w:val="003742AC"/>
    <w:rsid w:val="00377CE1"/>
    <w:rsid w:val="00381958"/>
    <w:rsid w:val="00385BDC"/>
    <w:rsid w:val="00385BF0"/>
    <w:rsid w:val="00387793"/>
    <w:rsid w:val="003939FF"/>
    <w:rsid w:val="00394682"/>
    <w:rsid w:val="003A2223"/>
    <w:rsid w:val="003A2A0F"/>
    <w:rsid w:val="003A45A1"/>
    <w:rsid w:val="003A5AC7"/>
    <w:rsid w:val="003A5B0A"/>
    <w:rsid w:val="003A6BAC"/>
    <w:rsid w:val="003A7EF3"/>
    <w:rsid w:val="003B159C"/>
    <w:rsid w:val="003B369F"/>
    <w:rsid w:val="003B36A3"/>
    <w:rsid w:val="003B41D9"/>
    <w:rsid w:val="003B617B"/>
    <w:rsid w:val="003B7FE5"/>
    <w:rsid w:val="003C11C8"/>
    <w:rsid w:val="003C2702"/>
    <w:rsid w:val="003C3473"/>
    <w:rsid w:val="003C7806"/>
    <w:rsid w:val="003D109F"/>
    <w:rsid w:val="003D2478"/>
    <w:rsid w:val="003D2FC4"/>
    <w:rsid w:val="003D3C45"/>
    <w:rsid w:val="003D41FD"/>
    <w:rsid w:val="003D5B1F"/>
    <w:rsid w:val="003E15FA"/>
    <w:rsid w:val="003E55E4"/>
    <w:rsid w:val="003E6DFD"/>
    <w:rsid w:val="003E74E3"/>
    <w:rsid w:val="003E7522"/>
    <w:rsid w:val="003E75BA"/>
    <w:rsid w:val="003F05C7"/>
    <w:rsid w:val="003F1792"/>
    <w:rsid w:val="003F2CD4"/>
    <w:rsid w:val="003F3780"/>
    <w:rsid w:val="003F6BBE"/>
    <w:rsid w:val="004000E8"/>
    <w:rsid w:val="004007E9"/>
    <w:rsid w:val="00402E2B"/>
    <w:rsid w:val="0040512B"/>
    <w:rsid w:val="004057B7"/>
    <w:rsid w:val="00405CA5"/>
    <w:rsid w:val="004064AA"/>
    <w:rsid w:val="00407CD3"/>
    <w:rsid w:val="00410134"/>
    <w:rsid w:val="00410B72"/>
    <w:rsid w:val="00410C2B"/>
    <w:rsid w:val="00410F18"/>
    <w:rsid w:val="0041263E"/>
    <w:rsid w:val="00412C66"/>
    <w:rsid w:val="00413AAC"/>
    <w:rsid w:val="00413BF4"/>
    <w:rsid w:val="00421105"/>
    <w:rsid w:val="004211B2"/>
    <w:rsid w:val="004242F4"/>
    <w:rsid w:val="00427248"/>
    <w:rsid w:val="004314DA"/>
    <w:rsid w:val="0043464E"/>
    <w:rsid w:val="00437447"/>
    <w:rsid w:val="00441A92"/>
    <w:rsid w:val="004422C9"/>
    <w:rsid w:val="00444F56"/>
    <w:rsid w:val="00446488"/>
    <w:rsid w:val="004517AA"/>
    <w:rsid w:val="00452C16"/>
    <w:rsid w:val="00452CAC"/>
    <w:rsid w:val="00457565"/>
    <w:rsid w:val="00457B71"/>
    <w:rsid w:val="00457F1F"/>
    <w:rsid w:val="00460C6C"/>
    <w:rsid w:val="00462907"/>
    <w:rsid w:val="00465F3A"/>
    <w:rsid w:val="004669E2"/>
    <w:rsid w:val="00470C31"/>
    <w:rsid w:val="0047236B"/>
    <w:rsid w:val="004727AB"/>
    <w:rsid w:val="004734D0"/>
    <w:rsid w:val="0047556B"/>
    <w:rsid w:val="00477768"/>
    <w:rsid w:val="00492BC5"/>
    <w:rsid w:val="00495D63"/>
    <w:rsid w:val="004964F1"/>
    <w:rsid w:val="004A16BC"/>
    <w:rsid w:val="004A2B94"/>
    <w:rsid w:val="004A3735"/>
    <w:rsid w:val="004A7A55"/>
    <w:rsid w:val="004B0809"/>
    <w:rsid w:val="004B38FD"/>
    <w:rsid w:val="004B7C0C"/>
    <w:rsid w:val="004C3898"/>
    <w:rsid w:val="004C7133"/>
    <w:rsid w:val="004D184C"/>
    <w:rsid w:val="004D36B1"/>
    <w:rsid w:val="004D427D"/>
    <w:rsid w:val="004D7EBD"/>
    <w:rsid w:val="004E069A"/>
    <w:rsid w:val="004E06C5"/>
    <w:rsid w:val="004E2680"/>
    <w:rsid w:val="004E28F9"/>
    <w:rsid w:val="004E462E"/>
    <w:rsid w:val="004E47F7"/>
    <w:rsid w:val="004E5667"/>
    <w:rsid w:val="004E56DC"/>
    <w:rsid w:val="004E76F4"/>
    <w:rsid w:val="004F0B4E"/>
    <w:rsid w:val="004F0B6C"/>
    <w:rsid w:val="004F16B8"/>
    <w:rsid w:val="004F2078"/>
    <w:rsid w:val="004F2D38"/>
    <w:rsid w:val="004F4DA3"/>
    <w:rsid w:val="004F7709"/>
    <w:rsid w:val="00501D46"/>
    <w:rsid w:val="00504D83"/>
    <w:rsid w:val="00506557"/>
    <w:rsid w:val="0050677A"/>
    <w:rsid w:val="00507EC2"/>
    <w:rsid w:val="005108D8"/>
    <w:rsid w:val="005116F9"/>
    <w:rsid w:val="005153A7"/>
    <w:rsid w:val="00520805"/>
    <w:rsid w:val="005219CF"/>
    <w:rsid w:val="00521E61"/>
    <w:rsid w:val="00524561"/>
    <w:rsid w:val="00531534"/>
    <w:rsid w:val="005338D0"/>
    <w:rsid w:val="00534166"/>
    <w:rsid w:val="00534B59"/>
    <w:rsid w:val="00535148"/>
    <w:rsid w:val="00536759"/>
    <w:rsid w:val="00537C62"/>
    <w:rsid w:val="00543E38"/>
    <w:rsid w:val="00546970"/>
    <w:rsid w:val="00547A9F"/>
    <w:rsid w:val="005540D8"/>
    <w:rsid w:val="00554E19"/>
    <w:rsid w:val="005557B4"/>
    <w:rsid w:val="00560DA2"/>
    <w:rsid w:val="0056121F"/>
    <w:rsid w:val="00561BD3"/>
    <w:rsid w:val="0056635D"/>
    <w:rsid w:val="00571164"/>
    <w:rsid w:val="00572505"/>
    <w:rsid w:val="00572C72"/>
    <w:rsid w:val="0057361F"/>
    <w:rsid w:val="00577B27"/>
    <w:rsid w:val="00580202"/>
    <w:rsid w:val="00582809"/>
    <w:rsid w:val="0058798C"/>
    <w:rsid w:val="005900FA"/>
    <w:rsid w:val="00590FE7"/>
    <w:rsid w:val="005935A4"/>
    <w:rsid w:val="005948C2"/>
    <w:rsid w:val="0059517C"/>
    <w:rsid w:val="00595DCA"/>
    <w:rsid w:val="0059779B"/>
    <w:rsid w:val="005A107F"/>
    <w:rsid w:val="005A209A"/>
    <w:rsid w:val="005A30AE"/>
    <w:rsid w:val="005A3328"/>
    <w:rsid w:val="005A662D"/>
    <w:rsid w:val="005A6F4C"/>
    <w:rsid w:val="005B35D7"/>
    <w:rsid w:val="005B392A"/>
    <w:rsid w:val="005B3AA3"/>
    <w:rsid w:val="005B6F83"/>
    <w:rsid w:val="005C2D6C"/>
    <w:rsid w:val="005C74FB"/>
    <w:rsid w:val="005D0225"/>
    <w:rsid w:val="005D1602"/>
    <w:rsid w:val="005D52B8"/>
    <w:rsid w:val="005D7011"/>
    <w:rsid w:val="005E0728"/>
    <w:rsid w:val="005E385F"/>
    <w:rsid w:val="005E4673"/>
    <w:rsid w:val="005E5B81"/>
    <w:rsid w:val="005F2CB1"/>
    <w:rsid w:val="005F3025"/>
    <w:rsid w:val="005F4D03"/>
    <w:rsid w:val="005F612B"/>
    <w:rsid w:val="005F618C"/>
    <w:rsid w:val="005F65A9"/>
    <w:rsid w:val="005F70BD"/>
    <w:rsid w:val="005F736E"/>
    <w:rsid w:val="005F7708"/>
    <w:rsid w:val="005F79BA"/>
    <w:rsid w:val="00600B90"/>
    <w:rsid w:val="0060283C"/>
    <w:rsid w:val="00604F14"/>
    <w:rsid w:val="00605F62"/>
    <w:rsid w:val="00611306"/>
    <w:rsid w:val="00611B83"/>
    <w:rsid w:val="00613257"/>
    <w:rsid w:val="0062060D"/>
    <w:rsid w:val="00620A71"/>
    <w:rsid w:val="00620D80"/>
    <w:rsid w:val="006234A6"/>
    <w:rsid w:val="00624D23"/>
    <w:rsid w:val="00630001"/>
    <w:rsid w:val="006311B3"/>
    <w:rsid w:val="006312FE"/>
    <w:rsid w:val="0063284C"/>
    <w:rsid w:val="00633AF0"/>
    <w:rsid w:val="00634881"/>
    <w:rsid w:val="00636398"/>
    <w:rsid w:val="006368D3"/>
    <w:rsid w:val="006377EC"/>
    <w:rsid w:val="0064151F"/>
    <w:rsid w:val="00641533"/>
    <w:rsid w:val="0064208D"/>
    <w:rsid w:val="00643475"/>
    <w:rsid w:val="0064396A"/>
    <w:rsid w:val="0064624E"/>
    <w:rsid w:val="00650AB9"/>
    <w:rsid w:val="00655733"/>
    <w:rsid w:val="00655ACD"/>
    <w:rsid w:val="00656548"/>
    <w:rsid w:val="00656A92"/>
    <w:rsid w:val="00656DDE"/>
    <w:rsid w:val="0066011D"/>
    <w:rsid w:val="006607C0"/>
    <w:rsid w:val="006613A6"/>
    <w:rsid w:val="006627A2"/>
    <w:rsid w:val="006634E6"/>
    <w:rsid w:val="00665259"/>
    <w:rsid w:val="006655EE"/>
    <w:rsid w:val="00667EE7"/>
    <w:rsid w:val="00670922"/>
    <w:rsid w:val="00670BE1"/>
    <w:rsid w:val="0067218F"/>
    <w:rsid w:val="006730E4"/>
    <w:rsid w:val="006741F2"/>
    <w:rsid w:val="00674CC3"/>
    <w:rsid w:val="00675C72"/>
    <w:rsid w:val="00676387"/>
    <w:rsid w:val="006771F9"/>
    <w:rsid w:val="006776D7"/>
    <w:rsid w:val="00677C59"/>
    <w:rsid w:val="00681003"/>
    <w:rsid w:val="006817C9"/>
    <w:rsid w:val="00683ECE"/>
    <w:rsid w:val="00686BE0"/>
    <w:rsid w:val="00695FC2"/>
    <w:rsid w:val="00696949"/>
    <w:rsid w:val="00697052"/>
    <w:rsid w:val="006A1BCF"/>
    <w:rsid w:val="006A3C6A"/>
    <w:rsid w:val="006A46FB"/>
    <w:rsid w:val="006A4B65"/>
    <w:rsid w:val="006A5E28"/>
    <w:rsid w:val="006A697B"/>
    <w:rsid w:val="006A7AFF"/>
    <w:rsid w:val="006B1816"/>
    <w:rsid w:val="006B2099"/>
    <w:rsid w:val="006B4ABB"/>
    <w:rsid w:val="006B50CF"/>
    <w:rsid w:val="006C03B8"/>
    <w:rsid w:val="006C3807"/>
    <w:rsid w:val="006C5EC9"/>
    <w:rsid w:val="006C5FB7"/>
    <w:rsid w:val="006C5FC2"/>
    <w:rsid w:val="006C6059"/>
    <w:rsid w:val="006C74DC"/>
    <w:rsid w:val="006C7522"/>
    <w:rsid w:val="006C79EC"/>
    <w:rsid w:val="006D315D"/>
    <w:rsid w:val="006D6F08"/>
    <w:rsid w:val="006E062C"/>
    <w:rsid w:val="006E0F47"/>
    <w:rsid w:val="006E28B7"/>
    <w:rsid w:val="006E3310"/>
    <w:rsid w:val="006E4E39"/>
    <w:rsid w:val="006E565E"/>
    <w:rsid w:val="006E673D"/>
    <w:rsid w:val="006E7D3B"/>
    <w:rsid w:val="006F09DA"/>
    <w:rsid w:val="006F1B70"/>
    <w:rsid w:val="006F341D"/>
    <w:rsid w:val="006F3CDE"/>
    <w:rsid w:val="006F5676"/>
    <w:rsid w:val="006F58D4"/>
    <w:rsid w:val="006F6A37"/>
    <w:rsid w:val="006F7103"/>
    <w:rsid w:val="00702F05"/>
    <w:rsid w:val="0070346E"/>
    <w:rsid w:val="00704EDB"/>
    <w:rsid w:val="0070537F"/>
    <w:rsid w:val="00706101"/>
    <w:rsid w:val="00707072"/>
    <w:rsid w:val="00707D61"/>
    <w:rsid w:val="00711787"/>
    <w:rsid w:val="0071206A"/>
    <w:rsid w:val="00712287"/>
    <w:rsid w:val="00712772"/>
    <w:rsid w:val="00712EE1"/>
    <w:rsid w:val="007140FD"/>
    <w:rsid w:val="007148D3"/>
    <w:rsid w:val="00715B9A"/>
    <w:rsid w:val="00717B8E"/>
    <w:rsid w:val="00721593"/>
    <w:rsid w:val="007215A4"/>
    <w:rsid w:val="00726EA6"/>
    <w:rsid w:val="00727208"/>
    <w:rsid w:val="00727680"/>
    <w:rsid w:val="00733C80"/>
    <w:rsid w:val="007348B1"/>
    <w:rsid w:val="00734B23"/>
    <w:rsid w:val="007362A6"/>
    <w:rsid w:val="00736630"/>
    <w:rsid w:val="00736D7D"/>
    <w:rsid w:val="00737006"/>
    <w:rsid w:val="00740E58"/>
    <w:rsid w:val="00742620"/>
    <w:rsid w:val="0074405B"/>
    <w:rsid w:val="007445A0"/>
    <w:rsid w:val="0074524B"/>
    <w:rsid w:val="007456DA"/>
    <w:rsid w:val="00747D8B"/>
    <w:rsid w:val="00751228"/>
    <w:rsid w:val="0075699B"/>
    <w:rsid w:val="007571E1"/>
    <w:rsid w:val="007604B2"/>
    <w:rsid w:val="00765281"/>
    <w:rsid w:val="0076625C"/>
    <w:rsid w:val="00766BAD"/>
    <w:rsid w:val="007730BD"/>
    <w:rsid w:val="007755F2"/>
    <w:rsid w:val="00775AAC"/>
    <w:rsid w:val="00776971"/>
    <w:rsid w:val="00777B9B"/>
    <w:rsid w:val="0078177E"/>
    <w:rsid w:val="0078304C"/>
    <w:rsid w:val="00783673"/>
    <w:rsid w:val="00784C0C"/>
    <w:rsid w:val="00785490"/>
    <w:rsid w:val="007925EA"/>
    <w:rsid w:val="00793393"/>
    <w:rsid w:val="00793CD8"/>
    <w:rsid w:val="00795C92"/>
    <w:rsid w:val="00796231"/>
    <w:rsid w:val="007A1CB3"/>
    <w:rsid w:val="007A306F"/>
    <w:rsid w:val="007A4083"/>
    <w:rsid w:val="007A43A6"/>
    <w:rsid w:val="007A58A6"/>
    <w:rsid w:val="007B1B7C"/>
    <w:rsid w:val="007B3D2D"/>
    <w:rsid w:val="007B50AE"/>
    <w:rsid w:val="007B51DF"/>
    <w:rsid w:val="007C05DD"/>
    <w:rsid w:val="007C0AB2"/>
    <w:rsid w:val="007C3D18"/>
    <w:rsid w:val="007C60BF"/>
    <w:rsid w:val="007C6A07"/>
    <w:rsid w:val="007C75A1"/>
    <w:rsid w:val="007C77A5"/>
    <w:rsid w:val="007D04E5"/>
    <w:rsid w:val="007D5901"/>
    <w:rsid w:val="007D7526"/>
    <w:rsid w:val="007D7C86"/>
    <w:rsid w:val="007E4610"/>
    <w:rsid w:val="007E4715"/>
    <w:rsid w:val="007E505B"/>
    <w:rsid w:val="007E50B2"/>
    <w:rsid w:val="007E6626"/>
    <w:rsid w:val="007E7091"/>
    <w:rsid w:val="00803FAE"/>
    <w:rsid w:val="0080605F"/>
    <w:rsid w:val="00807786"/>
    <w:rsid w:val="00811FCB"/>
    <w:rsid w:val="00813365"/>
    <w:rsid w:val="008158D6"/>
    <w:rsid w:val="00817196"/>
    <w:rsid w:val="00817EDE"/>
    <w:rsid w:val="008235DB"/>
    <w:rsid w:val="00824AB4"/>
    <w:rsid w:val="00825C42"/>
    <w:rsid w:val="00825D25"/>
    <w:rsid w:val="00827D6F"/>
    <w:rsid w:val="008352BB"/>
    <w:rsid w:val="00835DE6"/>
    <w:rsid w:val="008376AC"/>
    <w:rsid w:val="00840694"/>
    <w:rsid w:val="008444E8"/>
    <w:rsid w:val="00844E80"/>
    <w:rsid w:val="00845A77"/>
    <w:rsid w:val="00845BBC"/>
    <w:rsid w:val="0084639B"/>
    <w:rsid w:val="00846FE7"/>
    <w:rsid w:val="00847B1D"/>
    <w:rsid w:val="00850B5B"/>
    <w:rsid w:val="00850CEC"/>
    <w:rsid w:val="00856911"/>
    <w:rsid w:val="008671DF"/>
    <w:rsid w:val="008677FD"/>
    <w:rsid w:val="00867F6D"/>
    <w:rsid w:val="008706D4"/>
    <w:rsid w:val="00870F8A"/>
    <w:rsid w:val="008719A4"/>
    <w:rsid w:val="00871D23"/>
    <w:rsid w:val="00874312"/>
    <w:rsid w:val="0087437C"/>
    <w:rsid w:val="00875CD7"/>
    <w:rsid w:val="00876B4D"/>
    <w:rsid w:val="00877F18"/>
    <w:rsid w:val="00884627"/>
    <w:rsid w:val="00885227"/>
    <w:rsid w:val="00894A88"/>
    <w:rsid w:val="00895386"/>
    <w:rsid w:val="00895DEC"/>
    <w:rsid w:val="008A21FF"/>
    <w:rsid w:val="008A2CE2"/>
    <w:rsid w:val="008A30AC"/>
    <w:rsid w:val="008A44B8"/>
    <w:rsid w:val="008A51A8"/>
    <w:rsid w:val="008A54C7"/>
    <w:rsid w:val="008A5A3A"/>
    <w:rsid w:val="008A6A32"/>
    <w:rsid w:val="008A77D8"/>
    <w:rsid w:val="008B0483"/>
    <w:rsid w:val="008B120C"/>
    <w:rsid w:val="008B51A0"/>
    <w:rsid w:val="008B592A"/>
    <w:rsid w:val="008B7B5C"/>
    <w:rsid w:val="008C08C0"/>
    <w:rsid w:val="008C0C99"/>
    <w:rsid w:val="008C1159"/>
    <w:rsid w:val="008C2017"/>
    <w:rsid w:val="008C4958"/>
    <w:rsid w:val="008C4BAA"/>
    <w:rsid w:val="008C6AE8"/>
    <w:rsid w:val="008C7573"/>
    <w:rsid w:val="008D2600"/>
    <w:rsid w:val="008D34F1"/>
    <w:rsid w:val="008D39D8"/>
    <w:rsid w:val="008D6D1A"/>
    <w:rsid w:val="008E065E"/>
    <w:rsid w:val="008E0927"/>
    <w:rsid w:val="008E1909"/>
    <w:rsid w:val="008E2B4E"/>
    <w:rsid w:val="008E4509"/>
    <w:rsid w:val="008F1EAB"/>
    <w:rsid w:val="008F33DC"/>
    <w:rsid w:val="008F46B7"/>
    <w:rsid w:val="008F477F"/>
    <w:rsid w:val="008F4B7A"/>
    <w:rsid w:val="008F6B80"/>
    <w:rsid w:val="008F6F2E"/>
    <w:rsid w:val="00900433"/>
    <w:rsid w:val="00900F20"/>
    <w:rsid w:val="00902350"/>
    <w:rsid w:val="0090336B"/>
    <w:rsid w:val="009053AA"/>
    <w:rsid w:val="00906939"/>
    <w:rsid w:val="00910B7D"/>
    <w:rsid w:val="00911DFB"/>
    <w:rsid w:val="009139D9"/>
    <w:rsid w:val="00914AD8"/>
    <w:rsid w:val="00916079"/>
    <w:rsid w:val="00917CE9"/>
    <w:rsid w:val="00920BF2"/>
    <w:rsid w:val="00922010"/>
    <w:rsid w:val="00922966"/>
    <w:rsid w:val="00930382"/>
    <w:rsid w:val="00931BD9"/>
    <w:rsid w:val="00934F1D"/>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6670C"/>
    <w:rsid w:val="00971F08"/>
    <w:rsid w:val="0097603D"/>
    <w:rsid w:val="00976949"/>
    <w:rsid w:val="00980477"/>
    <w:rsid w:val="00985253"/>
    <w:rsid w:val="009853B3"/>
    <w:rsid w:val="00990630"/>
    <w:rsid w:val="00991761"/>
    <w:rsid w:val="00994DCA"/>
    <w:rsid w:val="009960EC"/>
    <w:rsid w:val="009970DD"/>
    <w:rsid w:val="009A0FBA"/>
    <w:rsid w:val="009A1601"/>
    <w:rsid w:val="009A1784"/>
    <w:rsid w:val="009A462D"/>
    <w:rsid w:val="009A5CBA"/>
    <w:rsid w:val="009A6186"/>
    <w:rsid w:val="009B1F30"/>
    <w:rsid w:val="009B3AC2"/>
    <w:rsid w:val="009B4DF4"/>
    <w:rsid w:val="009B564E"/>
    <w:rsid w:val="009B77E4"/>
    <w:rsid w:val="009B7E87"/>
    <w:rsid w:val="009C1C98"/>
    <w:rsid w:val="009C403E"/>
    <w:rsid w:val="009C5BA9"/>
    <w:rsid w:val="009D40E7"/>
    <w:rsid w:val="009D4730"/>
    <w:rsid w:val="009D4FF0"/>
    <w:rsid w:val="009D5E13"/>
    <w:rsid w:val="009D703C"/>
    <w:rsid w:val="009D718F"/>
    <w:rsid w:val="009E068F"/>
    <w:rsid w:val="009E14E0"/>
    <w:rsid w:val="009E35DB"/>
    <w:rsid w:val="009E47A3"/>
    <w:rsid w:val="009F08F3"/>
    <w:rsid w:val="009F08F9"/>
    <w:rsid w:val="009F1ECE"/>
    <w:rsid w:val="009F300A"/>
    <w:rsid w:val="009F344F"/>
    <w:rsid w:val="009F653D"/>
    <w:rsid w:val="00A00A56"/>
    <w:rsid w:val="00A04465"/>
    <w:rsid w:val="00A048A8"/>
    <w:rsid w:val="00A04F49"/>
    <w:rsid w:val="00A07471"/>
    <w:rsid w:val="00A10FBB"/>
    <w:rsid w:val="00A11A6C"/>
    <w:rsid w:val="00A13E54"/>
    <w:rsid w:val="00A17F63"/>
    <w:rsid w:val="00A2193B"/>
    <w:rsid w:val="00A2351A"/>
    <w:rsid w:val="00A26206"/>
    <w:rsid w:val="00A264A9"/>
    <w:rsid w:val="00A27785"/>
    <w:rsid w:val="00A30187"/>
    <w:rsid w:val="00A3328F"/>
    <w:rsid w:val="00A3448A"/>
    <w:rsid w:val="00A347E5"/>
    <w:rsid w:val="00A35155"/>
    <w:rsid w:val="00A353F6"/>
    <w:rsid w:val="00A36297"/>
    <w:rsid w:val="00A37EC3"/>
    <w:rsid w:val="00A41E2B"/>
    <w:rsid w:val="00A41E30"/>
    <w:rsid w:val="00A45B74"/>
    <w:rsid w:val="00A50FE6"/>
    <w:rsid w:val="00A52E1D"/>
    <w:rsid w:val="00A53EC6"/>
    <w:rsid w:val="00A553AA"/>
    <w:rsid w:val="00A57968"/>
    <w:rsid w:val="00A61499"/>
    <w:rsid w:val="00A61EBB"/>
    <w:rsid w:val="00A6212E"/>
    <w:rsid w:val="00A62A77"/>
    <w:rsid w:val="00A63483"/>
    <w:rsid w:val="00A657D7"/>
    <w:rsid w:val="00A660AC"/>
    <w:rsid w:val="00A67E6C"/>
    <w:rsid w:val="00A71454"/>
    <w:rsid w:val="00A71B99"/>
    <w:rsid w:val="00A72117"/>
    <w:rsid w:val="00A739D0"/>
    <w:rsid w:val="00A761D4"/>
    <w:rsid w:val="00A76297"/>
    <w:rsid w:val="00A77EC4"/>
    <w:rsid w:val="00A8350E"/>
    <w:rsid w:val="00A9020A"/>
    <w:rsid w:val="00A90730"/>
    <w:rsid w:val="00A91A34"/>
    <w:rsid w:val="00A920A3"/>
    <w:rsid w:val="00A92879"/>
    <w:rsid w:val="00A9346E"/>
    <w:rsid w:val="00A9390E"/>
    <w:rsid w:val="00A93967"/>
    <w:rsid w:val="00A9442A"/>
    <w:rsid w:val="00A95973"/>
    <w:rsid w:val="00AA016F"/>
    <w:rsid w:val="00AA1ED6"/>
    <w:rsid w:val="00AA3670"/>
    <w:rsid w:val="00AA395B"/>
    <w:rsid w:val="00AA51D6"/>
    <w:rsid w:val="00AA5B32"/>
    <w:rsid w:val="00AB0BC8"/>
    <w:rsid w:val="00AB11CA"/>
    <w:rsid w:val="00AB14D9"/>
    <w:rsid w:val="00AB4A3A"/>
    <w:rsid w:val="00AB4AB8"/>
    <w:rsid w:val="00AB655E"/>
    <w:rsid w:val="00AB71A7"/>
    <w:rsid w:val="00AC007F"/>
    <w:rsid w:val="00AC2ECD"/>
    <w:rsid w:val="00AC3119"/>
    <w:rsid w:val="00AC3404"/>
    <w:rsid w:val="00AC49FB"/>
    <w:rsid w:val="00AC5A10"/>
    <w:rsid w:val="00AD0AA3"/>
    <w:rsid w:val="00AD0EDE"/>
    <w:rsid w:val="00AD166A"/>
    <w:rsid w:val="00AD2FA6"/>
    <w:rsid w:val="00AD3F94"/>
    <w:rsid w:val="00AD4A5A"/>
    <w:rsid w:val="00AD7FED"/>
    <w:rsid w:val="00AE0E42"/>
    <w:rsid w:val="00AE27AC"/>
    <w:rsid w:val="00AE40E0"/>
    <w:rsid w:val="00AE466A"/>
    <w:rsid w:val="00AE4DBA"/>
    <w:rsid w:val="00AE4F07"/>
    <w:rsid w:val="00AE7806"/>
    <w:rsid w:val="00AF1474"/>
    <w:rsid w:val="00AF1C5D"/>
    <w:rsid w:val="00AF3BB4"/>
    <w:rsid w:val="00AF42D7"/>
    <w:rsid w:val="00AF4776"/>
    <w:rsid w:val="00B006FE"/>
    <w:rsid w:val="00B0070D"/>
    <w:rsid w:val="00B007CB"/>
    <w:rsid w:val="00B02AA9"/>
    <w:rsid w:val="00B02FA3"/>
    <w:rsid w:val="00B05084"/>
    <w:rsid w:val="00B05DBA"/>
    <w:rsid w:val="00B157F9"/>
    <w:rsid w:val="00B167F1"/>
    <w:rsid w:val="00B16E4D"/>
    <w:rsid w:val="00B17F97"/>
    <w:rsid w:val="00B20256"/>
    <w:rsid w:val="00B20D09"/>
    <w:rsid w:val="00B21D37"/>
    <w:rsid w:val="00B241BC"/>
    <w:rsid w:val="00B24C27"/>
    <w:rsid w:val="00B2763F"/>
    <w:rsid w:val="00B27AAC"/>
    <w:rsid w:val="00B30929"/>
    <w:rsid w:val="00B35A5D"/>
    <w:rsid w:val="00B372AA"/>
    <w:rsid w:val="00B40445"/>
    <w:rsid w:val="00B41888"/>
    <w:rsid w:val="00B42BDB"/>
    <w:rsid w:val="00B45A52"/>
    <w:rsid w:val="00B46175"/>
    <w:rsid w:val="00B462FA"/>
    <w:rsid w:val="00B51B71"/>
    <w:rsid w:val="00B520C3"/>
    <w:rsid w:val="00B5284F"/>
    <w:rsid w:val="00B62AAA"/>
    <w:rsid w:val="00B6309C"/>
    <w:rsid w:val="00B664C7"/>
    <w:rsid w:val="00B739F6"/>
    <w:rsid w:val="00B751D8"/>
    <w:rsid w:val="00B764EB"/>
    <w:rsid w:val="00B76E04"/>
    <w:rsid w:val="00B81A6C"/>
    <w:rsid w:val="00B82DF8"/>
    <w:rsid w:val="00B85DE5"/>
    <w:rsid w:val="00B90407"/>
    <w:rsid w:val="00B90F73"/>
    <w:rsid w:val="00B91A94"/>
    <w:rsid w:val="00B93B59"/>
    <w:rsid w:val="00B9406A"/>
    <w:rsid w:val="00B95496"/>
    <w:rsid w:val="00B96C59"/>
    <w:rsid w:val="00B97E5D"/>
    <w:rsid w:val="00BA2280"/>
    <w:rsid w:val="00BA2A08"/>
    <w:rsid w:val="00BA56D2"/>
    <w:rsid w:val="00BA76E0"/>
    <w:rsid w:val="00BB2A25"/>
    <w:rsid w:val="00BB51E9"/>
    <w:rsid w:val="00BC0FDC"/>
    <w:rsid w:val="00BC2EA0"/>
    <w:rsid w:val="00BC3053"/>
    <w:rsid w:val="00BC4D2E"/>
    <w:rsid w:val="00BD3745"/>
    <w:rsid w:val="00BD420A"/>
    <w:rsid w:val="00BD48AC"/>
    <w:rsid w:val="00BD5F1A"/>
    <w:rsid w:val="00BE0647"/>
    <w:rsid w:val="00BE1234"/>
    <w:rsid w:val="00BE2539"/>
    <w:rsid w:val="00BE2DC9"/>
    <w:rsid w:val="00BE2FA6"/>
    <w:rsid w:val="00BE333F"/>
    <w:rsid w:val="00BE335C"/>
    <w:rsid w:val="00BE7406"/>
    <w:rsid w:val="00BE7603"/>
    <w:rsid w:val="00BE7FB9"/>
    <w:rsid w:val="00BF2219"/>
    <w:rsid w:val="00BF3279"/>
    <w:rsid w:val="00BF69D4"/>
    <w:rsid w:val="00BF74C7"/>
    <w:rsid w:val="00C015F1"/>
    <w:rsid w:val="00C01F33"/>
    <w:rsid w:val="00C02CC6"/>
    <w:rsid w:val="00C040F7"/>
    <w:rsid w:val="00C041B0"/>
    <w:rsid w:val="00C044AB"/>
    <w:rsid w:val="00C05706"/>
    <w:rsid w:val="00C07377"/>
    <w:rsid w:val="00C10117"/>
    <w:rsid w:val="00C10478"/>
    <w:rsid w:val="00C12107"/>
    <w:rsid w:val="00C14D4B"/>
    <w:rsid w:val="00C154BB"/>
    <w:rsid w:val="00C20394"/>
    <w:rsid w:val="00C245DA"/>
    <w:rsid w:val="00C26FAA"/>
    <w:rsid w:val="00C279B5"/>
    <w:rsid w:val="00C27C45"/>
    <w:rsid w:val="00C34572"/>
    <w:rsid w:val="00C3719D"/>
    <w:rsid w:val="00C37DDD"/>
    <w:rsid w:val="00C4261D"/>
    <w:rsid w:val="00C44F27"/>
    <w:rsid w:val="00C45089"/>
    <w:rsid w:val="00C45B6E"/>
    <w:rsid w:val="00C46B2D"/>
    <w:rsid w:val="00C5403F"/>
    <w:rsid w:val="00C54995"/>
    <w:rsid w:val="00C54D41"/>
    <w:rsid w:val="00C55A75"/>
    <w:rsid w:val="00C56796"/>
    <w:rsid w:val="00C57272"/>
    <w:rsid w:val="00C60783"/>
    <w:rsid w:val="00C64672"/>
    <w:rsid w:val="00C66A64"/>
    <w:rsid w:val="00C67CAC"/>
    <w:rsid w:val="00C70697"/>
    <w:rsid w:val="00C72EF4"/>
    <w:rsid w:val="00C75D2F"/>
    <w:rsid w:val="00C767BE"/>
    <w:rsid w:val="00C76963"/>
    <w:rsid w:val="00C76E3C"/>
    <w:rsid w:val="00C81568"/>
    <w:rsid w:val="00C82D9A"/>
    <w:rsid w:val="00C87816"/>
    <w:rsid w:val="00C9027A"/>
    <w:rsid w:val="00C9068E"/>
    <w:rsid w:val="00C91AE1"/>
    <w:rsid w:val="00C93C4B"/>
    <w:rsid w:val="00C944AB"/>
    <w:rsid w:val="00C95B40"/>
    <w:rsid w:val="00C96424"/>
    <w:rsid w:val="00CA1A03"/>
    <w:rsid w:val="00CA1ED8"/>
    <w:rsid w:val="00CA5071"/>
    <w:rsid w:val="00CA72CE"/>
    <w:rsid w:val="00CB1F63"/>
    <w:rsid w:val="00CB7170"/>
    <w:rsid w:val="00CC040E"/>
    <w:rsid w:val="00CC06D3"/>
    <w:rsid w:val="00CC111F"/>
    <w:rsid w:val="00CC1FE2"/>
    <w:rsid w:val="00CC2011"/>
    <w:rsid w:val="00CC3EA0"/>
    <w:rsid w:val="00CC7B45"/>
    <w:rsid w:val="00CD1188"/>
    <w:rsid w:val="00CD2CB8"/>
    <w:rsid w:val="00CD2ED1"/>
    <w:rsid w:val="00CD2F41"/>
    <w:rsid w:val="00CD337B"/>
    <w:rsid w:val="00CE0424"/>
    <w:rsid w:val="00CE752A"/>
    <w:rsid w:val="00CE7561"/>
    <w:rsid w:val="00CF1354"/>
    <w:rsid w:val="00CF3B1F"/>
    <w:rsid w:val="00CF3BF6"/>
    <w:rsid w:val="00CF4E5F"/>
    <w:rsid w:val="00CF625B"/>
    <w:rsid w:val="00CF687E"/>
    <w:rsid w:val="00CF6FAB"/>
    <w:rsid w:val="00D0349B"/>
    <w:rsid w:val="00D04434"/>
    <w:rsid w:val="00D049A0"/>
    <w:rsid w:val="00D10249"/>
    <w:rsid w:val="00D115C3"/>
    <w:rsid w:val="00D11897"/>
    <w:rsid w:val="00D13135"/>
    <w:rsid w:val="00D13E4E"/>
    <w:rsid w:val="00D13F3F"/>
    <w:rsid w:val="00D239A7"/>
    <w:rsid w:val="00D23F47"/>
    <w:rsid w:val="00D3005B"/>
    <w:rsid w:val="00D31744"/>
    <w:rsid w:val="00D35CF9"/>
    <w:rsid w:val="00D36E71"/>
    <w:rsid w:val="00D37D87"/>
    <w:rsid w:val="00D40B33"/>
    <w:rsid w:val="00D42F9F"/>
    <w:rsid w:val="00D430A1"/>
    <w:rsid w:val="00D4318F"/>
    <w:rsid w:val="00D438BF"/>
    <w:rsid w:val="00D440F8"/>
    <w:rsid w:val="00D44780"/>
    <w:rsid w:val="00D527BD"/>
    <w:rsid w:val="00D52934"/>
    <w:rsid w:val="00D546FF"/>
    <w:rsid w:val="00D55304"/>
    <w:rsid w:val="00D55AD5"/>
    <w:rsid w:val="00D565CE"/>
    <w:rsid w:val="00D56645"/>
    <w:rsid w:val="00D576CA"/>
    <w:rsid w:val="00D60E13"/>
    <w:rsid w:val="00D616B4"/>
    <w:rsid w:val="00D61AF5"/>
    <w:rsid w:val="00D62CD5"/>
    <w:rsid w:val="00D6435F"/>
    <w:rsid w:val="00D652B5"/>
    <w:rsid w:val="00D66155"/>
    <w:rsid w:val="00D66FC4"/>
    <w:rsid w:val="00D708B0"/>
    <w:rsid w:val="00D70E73"/>
    <w:rsid w:val="00D710ED"/>
    <w:rsid w:val="00D7211C"/>
    <w:rsid w:val="00D77B1D"/>
    <w:rsid w:val="00D8021F"/>
    <w:rsid w:val="00D80379"/>
    <w:rsid w:val="00D80383"/>
    <w:rsid w:val="00D823C6"/>
    <w:rsid w:val="00D86CA3"/>
    <w:rsid w:val="00D871CE"/>
    <w:rsid w:val="00D9196D"/>
    <w:rsid w:val="00D92982"/>
    <w:rsid w:val="00D9374D"/>
    <w:rsid w:val="00DA1F43"/>
    <w:rsid w:val="00DA305E"/>
    <w:rsid w:val="00DA5007"/>
    <w:rsid w:val="00DA5417"/>
    <w:rsid w:val="00DA56E8"/>
    <w:rsid w:val="00DA7812"/>
    <w:rsid w:val="00DB011A"/>
    <w:rsid w:val="00DB090B"/>
    <w:rsid w:val="00DB0A9F"/>
    <w:rsid w:val="00DB377D"/>
    <w:rsid w:val="00DB3D59"/>
    <w:rsid w:val="00DB512F"/>
    <w:rsid w:val="00DB69EE"/>
    <w:rsid w:val="00DC16B2"/>
    <w:rsid w:val="00DC2D36"/>
    <w:rsid w:val="00DC4F00"/>
    <w:rsid w:val="00DC5001"/>
    <w:rsid w:val="00DC53EF"/>
    <w:rsid w:val="00DE22FE"/>
    <w:rsid w:val="00DE2519"/>
    <w:rsid w:val="00DE5608"/>
    <w:rsid w:val="00DE58D0"/>
    <w:rsid w:val="00DE654F"/>
    <w:rsid w:val="00DF057D"/>
    <w:rsid w:val="00DF0B6E"/>
    <w:rsid w:val="00DF15E0"/>
    <w:rsid w:val="00DF2B5A"/>
    <w:rsid w:val="00DF37A0"/>
    <w:rsid w:val="00DF5C56"/>
    <w:rsid w:val="00DF7542"/>
    <w:rsid w:val="00E07AFC"/>
    <w:rsid w:val="00E110E7"/>
    <w:rsid w:val="00E11B20"/>
    <w:rsid w:val="00E17065"/>
    <w:rsid w:val="00E17D3C"/>
    <w:rsid w:val="00E17FA2"/>
    <w:rsid w:val="00E22330"/>
    <w:rsid w:val="00E24012"/>
    <w:rsid w:val="00E24B29"/>
    <w:rsid w:val="00E30B5A"/>
    <w:rsid w:val="00E3123D"/>
    <w:rsid w:val="00E31461"/>
    <w:rsid w:val="00E31D43"/>
    <w:rsid w:val="00E32608"/>
    <w:rsid w:val="00E34188"/>
    <w:rsid w:val="00E345CD"/>
    <w:rsid w:val="00E34B6E"/>
    <w:rsid w:val="00E35559"/>
    <w:rsid w:val="00E36B64"/>
    <w:rsid w:val="00E3723A"/>
    <w:rsid w:val="00E37860"/>
    <w:rsid w:val="00E400B9"/>
    <w:rsid w:val="00E446F1"/>
    <w:rsid w:val="00E458C2"/>
    <w:rsid w:val="00E46886"/>
    <w:rsid w:val="00E47AEF"/>
    <w:rsid w:val="00E47F11"/>
    <w:rsid w:val="00E51C4E"/>
    <w:rsid w:val="00E53B75"/>
    <w:rsid w:val="00E54E3B"/>
    <w:rsid w:val="00E55F2B"/>
    <w:rsid w:val="00E57565"/>
    <w:rsid w:val="00E57941"/>
    <w:rsid w:val="00E63838"/>
    <w:rsid w:val="00E63CED"/>
    <w:rsid w:val="00E64434"/>
    <w:rsid w:val="00E67018"/>
    <w:rsid w:val="00E67C51"/>
    <w:rsid w:val="00E70760"/>
    <w:rsid w:val="00E71C28"/>
    <w:rsid w:val="00E72EFC"/>
    <w:rsid w:val="00E758EC"/>
    <w:rsid w:val="00E81586"/>
    <w:rsid w:val="00E8234C"/>
    <w:rsid w:val="00E83AA9"/>
    <w:rsid w:val="00E85928"/>
    <w:rsid w:val="00E87822"/>
    <w:rsid w:val="00E90395"/>
    <w:rsid w:val="00E90E49"/>
    <w:rsid w:val="00E917F9"/>
    <w:rsid w:val="00E9291C"/>
    <w:rsid w:val="00E93FFE"/>
    <w:rsid w:val="00E94F8A"/>
    <w:rsid w:val="00EA756C"/>
    <w:rsid w:val="00EA7A41"/>
    <w:rsid w:val="00EB009F"/>
    <w:rsid w:val="00EB077B"/>
    <w:rsid w:val="00EB4EA2"/>
    <w:rsid w:val="00EB60B6"/>
    <w:rsid w:val="00EC0F33"/>
    <w:rsid w:val="00EC27C6"/>
    <w:rsid w:val="00EC4207"/>
    <w:rsid w:val="00EC5653"/>
    <w:rsid w:val="00EC60B5"/>
    <w:rsid w:val="00EC6660"/>
    <w:rsid w:val="00EC71CE"/>
    <w:rsid w:val="00ED1006"/>
    <w:rsid w:val="00ED6FBD"/>
    <w:rsid w:val="00ED71BA"/>
    <w:rsid w:val="00ED73D3"/>
    <w:rsid w:val="00EE096D"/>
    <w:rsid w:val="00EE4010"/>
    <w:rsid w:val="00EF18FE"/>
    <w:rsid w:val="00EF2B20"/>
    <w:rsid w:val="00EF3390"/>
    <w:rsid w:val="00EF5787"/>
    <w:rsid w:val="00EF60D0"/>
    <w:rsid w:val="00EF69F5"/>
    <w:rsid w:val="00F00889"/>
    <w:rsid w:val="00F03621"/>
    <w:rsid w:val="00F0528D"/>
    <w:rsid w:val="00F06C67"/>
    <w:rsid w:val="00F06DFD"/>
    <w:rsid w:val="00F071D1"/>
    <w:rsid w:val="00F07533"/>
    <w:rsid w:val="00F10629"/>
    <w:rsid w:val="00F113FD"/>
    <w:rsid w:val="00F13E3B"/>
    <w:rsid w:val="00F1413E"/>
    <w:rsid w:val="00F15FA5"/>
    <w:rsid w:val="00F16257"/>
    <w:rsid w:val="00F16A2F"/>
    <w:rsid w:val="00F17EC0"/>
    <w:rsid w:val="00F20133"/>
    <w:rsid w:val="00F209B7"/>
    <w:rsid w:val="00F20BC9"/>
    <w:rsid w:val="00F220B7"/>
    <w:rsid w:val="00F2376F"/>
    <w:rsid w:val="00F243D8"/>
    <w:rsid w:val="00F26D20"/>
    <w:rsid w:val="00F30828"/>
    <w:rsid w:val="00F313D6"/>
    <w:rsid w:val="00F34A2A"/>
    <w:rsid w:val="00F363C2"/>
    <w:rsid w:val="00F40F0C"/>
    <w:rsid w:val="00F4766C"/>
    <w:rsid w:val="00F507D1"/>
    <w:rsid w:val="00F519CE"/>
    <w:rsid w:val="00F51ADA"/>
    <w:rsid w:val="00F607C5"/>
    <w:rsid w:val="00F60DEA"/>
    <w:rsid w:val="00F6302A"/>
    <w:rsid w:val="00F64C2B"/>
    <w:rsid w:val="00F651BE"/>
    <w:rsid w:val="00F67F53"/>
    <w:rsid w:val="00F703BE"/>
    <w:rsid w:val="00F70C98"/>
    <w:rsid w:val="00F71F69"/>
    <w:rsid w:val="00F72052"/>
    <w:rsid w:val="00F72B72"/>
    <w:rsid w:val="00F74BB9"/>
    <w:rsid w:val="00F75582"/>
    <w:rsid w:val="00F759B2"/>
    <w:rsid w:val="00F75A7F"/>
    <w:rsid w:val="00F76EFA"/>
    <w:rsid w:val="00F804BE"/>
    <w:rsid w:val="00F817CE"/>
    <w:rsid w:val="00F8456C"/>
    <w:rsid w:val="00F859D8"/>
    <w:rsid w:val="00F868F5"/>
    <w:rsid w:val="00F9056A"/>
    <w:rsid w:val="00F90F8D"/>
    <w:rsid w:val="00F92782"/>
    <w:rsid w:val="00F93AA9"/>
    <w:rsid w:val="00F96985"/>
    <w:rsid w:val="00F97838"/>
    <w:rsid w:val="00F978CD"/>
    <w:rsid w:val="00FA2BB3"/>
    <w:rsid w:val="00FA503A"/>
    <w:rsid w:val="00FB4C80"/>
    <w:rsid w:val="00FB57E6"/>
    <w:rsid w:val="00FB6A6A"/>
    <w:rsid w:val="00FC0D7C"/>
    <w:rsid w:val="00FC3C40"/>
    <w:rsid w:val="00FC496C"/>
    <w:rsid w:val="00FC4AD0"/>
    <w:rsid w:val="00FC7429"/>
    <w:rsid w:val="00FC7D9F"/>
    <w:rsid w:val="00FD07F6"/>
    <w:rsid w:val="00FD1EC8"/>
    <w:rsid w:val="00FD3FB3"/>
    <w:rsid w:val="00FD47ED"/>
    <w:rsid w:val="00FD5702"/>
    <w:rsid w:val="00FD74DB"/>
    <w:rsid w:val="00FD7660"/>
    <w:rsid w:val="00FE0655"/>
    <w:rsid w:val="00FE220F"/>
    <w:rsid w:val="00FE2365"/>
    <w:rsid w:val="00FE4C7B"/>
    <w:rsid w:val="00FE7336"/>
    <w:rsid w:val="00FE787C"/>
    <w:rsid w:val="00FE7AA2"/>
    <w:rsid w:val="00FF45A5"/>
    <w:rsid w:val="00FF5541"/>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14:docId w14:val="79148B9B"/>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46E"/>
    <w:rPr>
      <w:rFonts w:asciiTheme="minorHAnsi" w:eastAsiaTheme="minorEastAsia" w:hAnsiTheme="minorHAnsi" w:cstheme="minorBidi"/>
      <w:sz w:val="22"/>
      <w:szCs w:val="22"/>
      <w:lang w:val="sv-SE" w:eastAsia="sv-SE"/>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pPr>
    <w:rPr>
      <w:lang w:eastAsia="en-US"/>
    </w:rPr>
  </w:style>
  <w:style w:type="paragraph" w:customStyle="1" w:styleId="B2">
    <w:name w:val="B2"/>
    <w:basedOn w:val="List2"/>
    <w:rsid w:val="00317B01"/>
    <w:pPr>
      <w:spacing w:after="180"/>
    </w:pPr>
    <w:rPr>
      <w:lang w:eastAsia="en-US"/>
    </w:rPr>
  </w:style>
  <w:style w:type="paragraph" w:customStyle="1" w:styleId="B3">
    <w:name w:val="B3"/>
    <w:basedOn w:val="List3"/>
    <w:rsid w:val="00317B01"/>
    <w:pPr>
      <w:spacing w:after="180"/>
    </w:pPr>
    <w:rPr>
      <w:lang w:eastAsia="en-US"/>
    </w:rPr>
  </w:style>
  <w:style w:type="paragraph" w:customStyle="1" w:styleId="B4">
    <w:name w:val="B4"/>
    <w:basedOn w:val="List4"/>
    <w:rsid w:val="00317B01"/>
    <w:pPr>
      <w:spacing w:after="180"/>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rPr>
      <w:lang w:eastAsia="en-US"/>
    </w:rPr>
  </w:style>
  <w:style w:type="paragraph" w:customStyle="1" w:styleId="EX">
    <w:name w:val="EX"/>
    <w:basedOn w:val="Normal"/>
    <w:rsid w:val="00317B01"/>
    <w:pPr>
      <w:keepLines/>
      <w:spacing w:after="180"/>
      <w:ind w:left="1702" w:hanging="1418"/>
    </w:pPr>
    <w:rPr>
      <w:lang w:eastAsia="en-US"/>
    </w:rPr>
  </w:style>
  <w:style w:type="paragraph" w:customStyle="1" w:styleId="EW">
    <w:name w:val="EW"/>
    <w:basedOn w:val="EX"/>
    <w:rsid w:val="00317B01"/>
    <w:pPr>
      <w:spacing w:after="0"/>
    </w:pPr>
  </w:style>
  <w:style w:type="paragraph" w:customStyle="1" w:styleId="TAL">
    <w:name w:val="TAL"/>
    <w:basedOn w:val="Normal"/>
    <w:link w:val="TALCar"/>
    <w:rsid w:val="00317B01"/>
    <w:pPr>
      <w:keepNext/>
      <w:keepLines/>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ListParagraph">
    <w:name w:val="List Paragraph"/>
    <w:basedOn w:val="Normal"/>
    <w:uiPriority w:val="34"/>
    <w:qFormat/>
    <w:rsid w:val="009D5E13"/>
    <w:pPr>
      <w:spacing w:after="180" w:line="276" w:lineRule="auto"/>
      <w:ind w:left="720"/>
    </w:pPr>
    <w:rPr>
      <w:rFonts w:ascii="Times New Roman" w:eastAsia="Calibri" w:hAnsi="Times New Roman" w:cs="Arial"/>
      <w:lang w:val="en-US" w:eastAsia="en-US"/>
    </w:rPr>
  </w:style>
  <w:style w:type="paragraph" w:customStyle="1" w:styleId="IvDbodytext">
    <w:name w:val="IvD bodytext"/>
    <w:basedOn w:val="BodyText"/>
    <w:link w:val="IvDbodytextChar"/>
    <w:qFormat/>
    <w:rsid w:val="005D7011"/>
    <w:pPr>
      <w:keepLines/>
      <w:tabs>
        <w:tab w:val="left" w:pos="2552"/>
        <w:tab w:val="left" w:pos="3856"/>
        <w:tab w:val="left" w:pos="5216"/>
        <w:tab w:val="left" w:pos="6464"/>
        <w:tab w:val="left" w:pos="7768"/>
        <w:tab w:val="left" w:pos="9072"/>
        <w:tab w:val="left" w:pos="9639"/>
      </w:tabs>
      <w:spacing w:before="240"/>
    </w:pPr>
    <w:rPr>
      <w:spacing w:val="2"/>
      <w:lang w:eastAsia="en-US"/>
    </w:rPr>
  </w:style>
  <w:style w:type="character" w:customStyle="1" w:styleId="IvDbodytextChar">
    <w:name w:val="IvD bodytext Char"/>
    <w:basedOn w:val="BodyTextChar"/>
    <w:link w:val="IvDbodytext"/>
    <w:rsid w:val="005D7011"/>
    <w:rPr>
      <w:rFonts w:asciiTheme="minorHAnsi" w:eastAsiaTheme="minorEastAsia" w:hAnsiTheme="minorHAnsi" w:cstheme="minorBidi"/>
      <w:spacing w:val="2"/>
      <w:sz w:val="22"/>
      <w:szCs w:val="22"/>
      <w:lang w:val="sv-SE" w:eastAsia="en-US"/>
    </w:rPr>
  </w:style>
  <w:style w:type="paragraph" w:customStyle="1" w:styleId="PL">
    <w:name w:val="PL"/>
    <w:link w:val="PLChar"/>
    <w:rsid w:val="009A17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9A1784"/>
    <w:rPr>
      <w:rFonts w:ascii="Courier New" w:hAnsi="Courier New"/>
      <w:noProof/>
      <w:sz w:val="16"/>
      <w:lang w:val="en-GB" w:eastAsia="en-US"/>
    </w:rPr>
  </w:style>
  <w:style w:type="character" w:customStyle="1" w:styleId="TALCar">
    <w:name w:val="TAL Car"/>
    <w:link w:val="TAL"/>
    <w:locked/>
    <w:rsid w:val="008F6F2E"/>
    <w:rPr>
      <w:rFonts w:asciiTheme="minorHAnsi" w:eastAsiaTheme="minorEastAsia" w:hAnsiTheme="minorHAnsi" w:cstheme="minorBidi"/>
      <w:sz w:val="18"/>
      <w:szCs w:val="22"/>
      <w:lang w:val="sv-SE" w:eastAsia="en-US"/>
    </w:rPr>
  </w:style>
  <w:style w:type="character" w:customStyle="1" w:styleId="THChar">
    <w:name w:val="TH Char"/>
    <w:link w:val="TH"/>
    <w:locked/>
    <w:rsid w:val="008F4B7A"/>
    <w:rPr>
      <w:rFonts w:asciiTheme="minorHAnsi" w:eastAsiaTheme="minorEastAsia" w:hAnsiTheme="minorHAnsi" w:cstheme="minorBidi"/>
      <w:b/>
      <w:sz w:val="22"/>
      <w:szCs w:val="22"/>
      <w:lang w:val="sv-S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214</Value>
      <Value>212</Value>
      <Value>497</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5NUHHDQN7SK2-1476151046-20272</_dlc_DocId>
    <_dlc_DocIdUrl xmlns="f166a696-7b5b-4ccd-9f0c-ffde0cceec81">
      <Url>https://ericsson.sharepoint.com/sites/star/_layouts/15/DocIdRedir.aspx?ID=5NUHHDQN7SK2-1476151046-20272</Url>
      <Description>5NUHHDQN7SK2-1476151046-20272</Description>
    </_dlc_DocIdUrl>
    <Issue_x0020_in_x0020_OI_x0020_list_x0020__x0028_Y_x002f_N_x0029_ xmlns="611109f9-ed58-4498-a270-1fb2086a532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4DE746-E55E-460C-8455-82D01F8727F4}">
  <ds:schemaRefs>
    <ds:schemaRef ds:uri="http://schemas.microsoft.com/office/2006/documentManagement/types"/>
    <ds:schemaRef ds:uri="http://purl.org/dc/terms/"/>
    <ds:schemaRef ds:uri="http://schemas.openxmlformats.org/package/2006/metadata/core-properties"/>
    <ds:schemaRef ds:uri="611109f9-ed58-4498-a270-1fb2086a5321"/>
    <ds:schemaRef ds:uri="http://schemas.microsoft.com/office/infopath/2007/PartnerControls"/>
    <ds:schemaRef ds:uri="http://purl.org/dc/elements/1.1/"/>
    <ds:schemaRef ds:uri="http://purl.org/dc/dcmitype/"/>
    <ds:schemaRef ds:uri="http://www.w3.org/XML/1998/namespace"/>
    <ds:schemaRef ds:uri="d8762117-8292-4133-b1c7-eab5c6487cfd"/>
    <ds:schemaRef ds:uri="http://schemas.microsoft.com/sharepoint/v4"/>
    <ds:schemaRef ds:uri="f166a696-7b5b-4ccd-9f0c-ffde0cceec81"/>
    <ds:schemaRef ds:uri="http://schemas.microsoft.com/office/2006/metadata/properties"/>
  </ds:schemaRefs>
</ds:datastoreItem>
</file>

<file path=customXml/itemProps2.xml><?xml version="1.0" encoding="utf-8"?>
<ds:datastoreItem xmlns:ds="http://schemas.openxmlformats.org/officeDocument/2006/customXml" ds:itemID="{73738815-6FE4-4D55-84CF-80E6B5B1CF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82A1DFE-A92B-45CF-8E2A-E893951B8175}">
  <ds:schemaRefs>
    <ds:schemaRef ds:uri="Microsoft.SharePoint.Taxonomy.ContentTypeSync"/>
  </ds:schemaRefs>
</ds:datastoreItem>
</file>

<file path=customXml/itemProps4.xml><?xml version="1.0" encoding="utf-8"?>
<ds:datastoreItem xmlns:ds="http://schemas.openxmlformats.org/officeDocument/2006/customXml" ds:itemID="{8FE2A2D8-9E49-4102-8AB0-770BFD5B492E}">
  <ds:schemaRefs>
    <ds:schemaRef ds:uri="http://schemas.microsoft.com/sharepoint/events"/>
  </ds:schemaRefs>
</ds:datastoreItem>
</file>

<file path=customXml/itemProps5.xml><?xml version="1.0" encoding="utf-8"?>
<ds:datastoreItem xmlns:ds="http://schemas.openxmlformats.org/officeDocument/2006/customXml" ds:itemID="{C6A0ABC9-9A87-4922-AFE3-A3AF17372889}">
  <ds:schemaRefs>
    <ds:schemaRef ds:uri="http://schemas.microsoft.com/sharepoint/v3/contenttype/forms"/>
  </ds:schemaRefs>
</ds:datastoreItem>
</file>

<file path=customXml/itemProps6.xml><?xml version="1.0" encoding="utf-8"?>
<ds:datastoreItem xmlns:ds="http://schemas.openxmlformats.org/officeDocument/2006/customXml" ds:itemID="{C24BD27A-3E95-4EDC-9770-5F6E4CCA3C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Template.dot</Template>
  <TotalTime>888</TotalTime>
  <Pages>7</Pages>
  <Words>2713</Words>
  <Characters>15468</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18145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3GPP; Ericsson; TDoc</cp:keywords>
  <cp:lastModifiedBy>Ericsson</cp:lastModifiedBy>
  <cp:revision>356</cp:revision>
  <cp:lastPrinted>2008-01-31T06:09:00Z</cp:lastPrinted>
  <dcterms:created xsi:type="dcterms:W3CDTF">2018-03-28T19:49:00Z</dcterms:created>
  <dcterms:modified xsi:type="dcterms:W3CDTF">2018-04-05T18:56:00Z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0x010100C5F30C9B16E14C8EACE5F2CC7B7AC7F400F5862E332FC6CE449700A00A9FC83FBA</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3150daa4-1e6c-4522-a888-f7f514ffbc28</vt:lpwstr>
  </property>
  <property fmtid="{D5CDD505-2E9C-101B-9397-08002B2CF9AE}" pid="6" name="EriCOLLProjects">
    <vt:lpwstr/>
  </property>
  <property fmtid="{D5CDD505-2E9C-101B-9397-08002B2CF9AE}" pid="7" name="EriCOLLCategory">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
  </property>
  <property fmtid="{D5CDD505-2E9C-101B-9397-08002B2CF9AE}" pid="12" name="EriCOLLProducts">
    <vt:lpwstr/>
  </property>
  <property fmtid="{D5CDD505-2E9C-101B-9397-08002B2CF9AE}" pid="13" name="EriCOLLCustomer">
    <vt:lpwstr/>
  </property>
</Properties>
</file>